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753FF" w14:textId="77777777" w:rsidR="0009113E" w:rsidRDefault="0009113E" w:rsidP="0074212D">
      <w:pPr>
        <w:pStyle w:val="NormlWeb"/>
        <w:shd w:val="clear" w:color="auto" w:fill="FFFFFF"/>
        <w:spacing w:before="0" w:beforeAutospacing="0" w:after="0" w:afterAutospacing="0"/>
        <w:ind w:right="150"/>
        <w:jc w:val="center"/>
        <w:rPr>
          <w:rFonts w:ascii="Arial Narrow" w:hAnsi="Arial Narrow" w:cs="Tahoma"/>
          <w:b/>
          <w:bCs/>
          <w:sz w:val="20"/>
          <w:szCs w:val="20"/>
        </w:rPr>
      </w:pPr>
    </w:p>
    <w:p w14:paraId="4E8B6DDE" w14:textId="6BB332F8" w:rsidR="006034A7" w:rsidRPr="0074212D" w:rsidRDefault="008162AC" w:rsidP="0074212D">
      <w:pPr>
        <w:pStyle w:val="NormlWeb"/>
        <w:shd w:val="clear" w:color="auto" w:fill="FFFFFF"/>
        <w:spacing w:before="0" w:beforeAutospacing="0" w:after="0" w:afterAutospacing="0"/>
        <w:ind w:right="15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74212D">
        <w:rPr>
          <w:rFonts w:ascii="Arial Narrow" w:hAnsi="Arial Narrow" w:cs="Tahoma"/>
          <w:b/>
          <w:bCs/>
          <w:sz w:val="20"/>
          <w:szCs w:val="20"/>
        </w:rPr>
        <w:t>20</w:t>
      </w:r>
      <w:r w:rsidR="005268D0" w:rsidRPr="0074212D">
        <w:rPr>
          <w:rFonts w:ascii="Arial Narrow" w:hAnsi="Arial Narrow" w:cs="Tahoma"/>
          <w:b/>
          <w:bCs/>
          <w:sz w:val="20"/>
          <w:szCs w:val="20"/>
        </w:rPr>
        <w:t>21</w:t>
      </w:r>
      <w:r w:rsidRPr="0074212D">
        <w:rPr>
          <w:rFonts w:ascii="Arial Narrow" w:hAnsi="Arial Narrow" w:cs="Tahoma"/>
          <w:b/>
          <w:bCs/>
          <w:sz w:val="20"/>
          <w:szCs w:val="20"/>
        </w:rPr>
        <w:t>/20</w:t>
      </w:r>
      <w:r w:rsidR="00B93F0D" w:rsidRPr="0074212D">
        <w:rPr>
          <w:rFonts w:ascii="Arial Narrow" w:hAnsi="Arial Narrow" w:cs="Tahoma"/>
          <w:b/>
          <w:bCs/>
          <w:sz w:val="20"/>
          <w:szCs w:val="20"/>
        </w:rPr>
        <w:t>2</w:t>
      </w:r>
      <w:r w:rsidR="005268D0" w:rsidRPr="0074212D">
        <w:rPr>
          <w:rFonts w:ascii="Arial Narrow" w:hAnsi="Arial Narrow" w:cs="Tahoma"/>
          <w:b/>
          <w:bCs/>
          <w:sz w:val="20"/>
          <w:szCs w:val="20"/>
        </w:rPr>
        <w:t>2</w:t>
      </w:r>
      <w:r w:rsidR="006034A7" w:rsidRPr="0074212D">
        <w:rPr>
          <w:rFonts w:ascii="Arial Narrow" w:hAnsi="Arial Narrow" w:cs="Tahoma"/>
          <w:b/>
          <w:bCs/>
          <w:sz w:val="20"/>
          <w:szCs w:val="20"/>
        </w:rPr>
        <w:t>. nevelési évre vonatkozó beíratási hirdetmény</w:t>
      </w:r>
    </w:p>
    <w:p w14:paraId="5602BEFB" w14:textId="77777777" w:rsidR="00486D2A" w:rsidRPr="0074212D" w:rsidRDefault="00486D2A" w:rsidP="0074212D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Arial Narrow" w:hAnsi="Arial Narrow" w:cs="Tahoma"/>
          <w:b/>
          <w:bCs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284"/>
        <w:gridCol w:w="6090"/>
      </w:tblGrid>
      <w:tr w:rsidR="00F54966" w:rsidRPr="0074212D" w14:paraId="3887C25F" w14:textId="77777777" w:rsidTr="008C7E8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7B26" w14:textId="77777777" w:rsidR="00486D2A" w:rsidRPr="0074212D" w:rsidRDefault="00486D2A" w:rsidP="0074212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4416" w14:textId="77777777" w:rsidR="00486D2A" w:rsidRPr="0074212D" w:rsidRDefault="00486D2A" w:rsidP="007421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12D">
              <w:rPr>
                <w:rFonts w:ascii="Arial Narrow" w:hAnsi="Arial Narrow"/>
                <w:sz w:val="20"/>
                <w:szCs w:val="20"/>
              </w:rPr>
              <w:t>Az óvoda fenntartójának neve, címe: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E3DD" w14:textId="77777777" w:rsidR="00AC3EAE" w:rsidRDefault="0009113E" w:rsidP="0074212D">
            <w:pPr>
              <w:pStyle w:val="Listaszerbekezds"/>
              <w:spacing w:after="0" w:line="240" w:lineRule="auto"/>
              <w:ind w:left="0"/>
              <w:rPr>
                <w:rFonts w:ascii="Arial Narrow" w:eastAsia="Arial Unicode MS" w:hAnsi="Arial Narrow" w:cs="Times New Roman"/>
                <w:sz w:val="20"/>
                <w:szCs w:val="20"/>
                <w:lang w:eastAsia="hu-HU" w:bidi="ar-SA"/>
              </w:rPr>
            </w:pPr>
            <w:r>
              <w:rPr>
                <w:rFonts w:ascii="Arial Narrow" w:eastAsia="Arial Unicode MS" w:hAnsi="Arial Narrow" w:cs="Times New Roman"/>
                <w:sz w:val="20"/>
                <w:szCs w:val="20"/>
                <w:lang w:eastAsia="hu-HU" w:bidi="ar-SA"/>
              </w:rPr>
              <w:t>Szada Nagyközség Önkormányzata</w:t>
            </w:r>
          </w:p>
          <w:p w14:paraId="6D5387A5" w14:textId="6B4D55CD" w:rsidR="0009113E" w:rsidRPr="0074212D" w:rsidRDefault="0009113E" w:rsidP="0074212D">
            <w:pPr>
              <w:pStyle w:val="Listaszerbekezds"/>
              <w:spacing w:after="0" w:line="240" w:lineRule="auto"/>
              <w:ind w:left="0"/>
              <w:rPr>
                <w:rFonts w:ascii="Arial Narrow" w:eastAsia="Arial Unicode MS" w:hAnsi="Arial Narrow" w:cs="Times New Roman"/>
                <w:sz w:val="20"/>
                <w:szCs w:val="20"/>
                <w:lang w:eastAsia="hu-HU" w:bidi="ar-SA"/>
              </w:rPr>
            </w:pPr>
            <w:r>
              <w:rPr>
                <w:rFonts w:ascii="Arial Narrow" w:eastAsia="Arial Unicode MS" w:hAnsi="Arial Narrow" w:cs="Times New Roman"/>
                <w:sz w:val="20"/>
                <w:szCs w:val="20"/>
                <w:lang w:eastAsia="hu-HU" w:bidi="ar-SA"/>
              </w:rPr>
              <w:t xml:space="preserve">2111 Szada, Dózsa </w:t>
            </w:r>
            <w:proofErr w:type="spellStart"/>
            <w:r>
              <w:rPr>
                <w:rFonts w:ascii="Arial Narrow" w:eastAsia="Arial Unicode MS" w:hAnsi="Arial Narrow" w:cs="Times New Roman"/>
                <w:sz w:val="20"/>
                <w:szCs w:val="20"/>
                <w:lang w:eastAsia="hu-HU" w:bidi="ar-SA"/>
              </w:rPr>
              <w:t>Gy</w:t>
            </w:r>
            <w:proofErr w:type="spellEnd"/>
            <w:r>
              <w:rPr>
                <w:rFonts w:ascii="Arial Narrow" w:eastAsia="Arial Unicode MS" w:hAnsi="Arial Narrow" w:cs="Times New Roman"/>
                <w:sz w:val="20"/>
                <w:szCs w:val="20"/>
                <w:lang w:eastAsia="hu-HU" w:bidi="ar-SA"/>
              </w:rPr>
              <w:t>. út 88.</w:t>
            </w:r>
          </w:p>
        </w:tc>
      </w:tr>
      <w:tr w:rsidR="0000378B" w:rsidRPr="0074212D" w14:paraId="27F7A4A9" w14:textId="77777777" w:rsidTr="008C7E8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30C" w14:textId="77777777" w:rsidR="0000378B" w:rsidRPr="0074212D" w:rsidRDefault="0000378B" w:rsidP="0074212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9B6" w14:textId="77777777" w:rsidR="0000378B" w:rsidRPr="0074212D" w:rsidRDefault="0000378B" w:rsidP="0074212D">
            <w:pPr>
              <w:pStyle w:val="lfej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12D">
              <w:rPr>
                <w:rFonts w:ascii="Arial Narrow" w:hAnsi="Arial Narrow"/>
                <w:sz w:val="20"/>
                <w:szCs w:val="20"/>
              </w:rPr>
              <w:t>Intézmény neve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399B" w14:textId="13310546" w:rsidR="0000378B" w:rsidRPr="0074212D" w:rsidRDefault="0009113E" w:rsidP="0074212D">
            <w:pPr>
              <w:pStyle w:val="lfej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Székely Bertalan Óvoda-Bölcsőde</w:t>
            </w:r>
          </w:p>
        </w:tc>
      </w:tr>
      <w:tr w:rsidR="0000378B" w:rsidRPr="0074212D" w14:paraId="1F541C06" w14:textId="77777777" w:rsidTr="008C7E8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A775" w14:textId="77777777" w:rsidR="0000378B" w:rsidRPr="0074212D" w:rsidRDefault="0000378B" w:rsidP="0074212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18F5" w14:textId="77777777" w:rsidR="0000378B" w:rsidRPr="0074212D" w:rsidRDefault="0000378B" w:rsidP="0074212D">
            <w:pPr>
              <w:pStyle w:val="lfej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12D">
              <w:rPr>
                <w:rFonts w:ascii="Arial Narrow" w:hAnsi="Arial Narrow"/>
                <w:sz w:val="20"/>
                <w:szCs w:val="20"/>
              </w:rPr>
              <w:t>Feladatellátási hely, székhely</w:t>
            </w:r>
            <w:r w:rsidR="001B574D" w:rsidRPr="0074212D">
              <w:rPr>
                <w:rFonts w:ascii="Arial Narrow" w:hAnsi="Arial Narrow"/>
                <w:sz w:val="20"/>
                <w:szCs w:val="20"/>
              </w:rPr>
              <w:t>/telephely</w:t>
            </w:r>
            <w:r w:rsidRPr="0074212D">
              <w:rPr>
                <w:rFonts w:ascii="Arial Narrow" w:hAnsi="Arial Narrow"/>
                <w:sz w:val="20"/>
                <w:szCs w:val="20"/>
              </w:rPr>
              <w:t xml:space="preserve"> címe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3179" w14:textId="77777777" w:rsidR="001B574D" w:rsidRDefault="0009113E" w:rsidP="0074212D">
            <w:pPr>
              <w:pStyle w:val="lfej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Dózsa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Gy.út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63</w:t>
            </w:r>
          </w:p>
          <w:p w14:paraId="7F4F4697" w14:textId="3904D67D" w:rsidR="0009113E" w:rsidRPr="0074212D" w:rsidRDefault="008C7E83" w:rsidP="0074212D">
            <w:pPr>
              <w:pStyle w:val="lfej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Postaköz u.12</w:t>
            </w:r>
            <w:r w:rsidR="0009113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0378B" w:rsidRPr="0074212D" w14:paraId="521AED85" w14:textId="77777777" w:rsidTr="008C7E8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CDBF" w14:textId="77777777" w:rsidR="0000378B" w:rsidRPr="0074212D" w:rsidRDefault="0000378B" w:rsidP="0074212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01BD" w14:textId="77777777" w:rsidR="0000378B" w:rsidRPr="0074212D" w:rsidRDefault="0000378B" w:rsidP="0074212D">
            <w:pPr>
              <w:pStyle w:val="lfej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12D">
              <w:rPr>
                <w:rFonts w:ascii="Arial Narrow" w:hAnsi="Arial Narrow"/>
                <w:sz w:val="20"/>
                <w:szCs w:val="20"/>
              </w:rPr>
              <w:t>OM azonosítója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721E" w14:textId="602E45F0" w:rsidR="0000378B" w:rsidRPr="0074212D" w:rsidRDefault="002100DA" w:rsidP="0074212D">
            <w:pPr>
              <w:pStyle w:val="lfej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201517</w:t>
            </w:r>
          </w:p>
        </w:tc>
      </w:tr>
      <w:tr w:rsidR="000D7DFE" w:rsidRPr="0074212D" w14:paraId="31D4A1F6" w14:textId="77777777" w:rsidTr="008C7E8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DF27" w14:textId="77777777" w:rsidR="000D7DFE" w:rsidRPr="0074212D" w:rsidRDefault="000D7DFE" w:rsidP="0074212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B348" w14:textId="3E249788" w:rsidR="000D7DFE" w:rsidRPr="005E766D" w:rsidRDefault="000D7DFE" w:rsidP="0074212D">
            <w:pPr>
              <w:pStyle w:val="lfej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3A77C7">
              <w:rPr>
                <w:rFonts w:ascii="Arial Narrow" w:hAnsi="Arial Narrow"/>
                <w:sz w:val="20"/>
                <w:szCs w:val="20"/>
              </w:rPr>
              <w:t>Az óvoda az alábbi nemzetiségi nevelést látja el alapító okirat szerint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C260" w14:textId="3087C988" w:rsidR="000D7DFE" w:rsidRPr="005E766D" w:rsidRDefault="003A77C7" w:rsidP="0074212D">
            <w:pPr>
              <w:pStyle w:val="lfej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NEM</w:t>
            </w:r>
          </w:p>
        </w:tc>
      </w:tr>
      <w:tr w:rsidR="0000378B" w:rsidRPr="0074212D" w14:paraId="12D811E4" w14:textId="77777777" w:rsidTr="008C7E8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1FFA" w14:textId="77777777" w:rsidR="0000378B" w:rsidRPr="0074212D" w:rsidRDefault="0000378B" w:rsidP="0074212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9D9" w14:textId="77777777" w:rsidR="0000378B" w:rsidRPr="0074212D" w:rsidRDefault="0000378B" w:rsidP="007421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12D">
              <w:rPr>
                <w:rFonts w:ascii="Arial Narrow" w:hAnsi="Arial Narrow"/>
                <w:sz w:val="20"/>
                <w:szCs w:val="20"/>
              </w:rPr>
              <w:t>Az óvoda nyitva tartási ideje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FD03" w14:textId="12AF230C" w:rsidR="0000378B" w:rsidRPr="0074212D" w:rsidRDefault="003A77C7" w:rsidP="007421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06</w:t>
            </w:r>
            <w:r w:rsidR="001B574D" w:rsidRPr="003A77C7">
              <w:rPr>
                <w:rFonts w:ascii="Arial Narrow" w:hAnsi="Arial Narrow"/>
                <w:b/>
                <w:bCs/>
                <w:sz w:val="20"/>
                <w:szCs w:val="20"/>
              </w:rPr>
              <w:t>.30-17.3</w:t>
            </w:r>
            <w:r w:rsidR="00DC5738" w:rsidRPr="003A77C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</w:tr>
      <w:tr w:rsidR="0000378B" w:rsidRPr="0074212D" w14:paraId="11166F98" w14:textId="77777777" w:rsidTr="008C7E8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1B58" w14:textId="77777777" w:rsidR="0000378B" w:rsidRPr="0074212D" w:rsidRDefault="0000378B" w:rsidP="0074212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A554" w14:textId="77777777" w:rsidR="0000378B" w:rsidRPr="0074212D" w:rsidRDefault="0000378B" w:rsidP="007421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12D">
              <w:rPr>
                <w:rFonts w:ascii="Arial Narrow" w:hAnsi="Arial Narrow"/>
                <w:sz w:val="20"/>
                <w:szCs w:val="20"/>
              </w:rPr>
              <w:t>Beiratkozás helyszíne: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87B9" w14:textId="4215713B" w:rsidR="0000378B" w:rsidRPr="0074212D" w:rsidRDefault="0060382E" w:rsidP="007421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személyesen: 2111Szada, Dózsa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út 63. vagy online: ovoda@szada.hu</w:t>
            </w:r>
          </w:p>
        </w:tc>
      </w:tr>
      <w:tr w:rsidR="0000378B" w:rsidRPr="0074212D" w14:paraId="55004227" w14:textId="77777777" w:rsidTr="008C7E8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D437" w14:textId="77777777" w:rsidR="0000378B" w:rsidRPr="0074212D" w:rsidRDefault="0000378B" w:rsidP="0074212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0C17" w14:textId="77777777" w:rsidR="0000378B" w:rsidRPr="0074212D" w:rsidRDefault="0000378B" w:rsidP="007421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12D">
              <w:rPr>
                <w:rFonts w:ascii="Arial Narrow" w:hAnsi="Arial Narrow"/>
                <w:sz w:val="20"/>
                <w:szCs w:val="20"/>
              </w:rPr>
              <w:t>Beiratkozás napjai (év, hó, napok)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AF97" w14:textId="77777777" w:rsidR="005268D0" w:rsidRPr="0074212D" w:rsidRDefault="009C0362" w:rsidP="0074212D">
            <w:pPr>
              <w:widowControl/>
              <w:shd w:val="clear" w:color="auto" w:fill="FFFFFF"/>
              <w:suppressAutoHyphens w:val="0"/>
              <w:jc w:val="both"/>
              <w:rPr>
                <w:rFonts w:ascii="Arial Narrow" w:eastAsia="Times New Roman" w:hAnsi="Arial Narrow" w:cs="Arial"/>
                <w:b/>
                <w:bCs/>
                <w:color w:val="474747"/>
                <w:sz w:val="20"/>
                <w:szCs w:val="20"/>
              </w:rPr>
            </w:pPr>
            <w:r w:rsidRPr="0074212D">
              <w:rPr>
                <w:rFonts w:ascii="Arial Narrow" w:eastAsia="Times New Roman" w:hAnsi="Arial Narrow" w:cs="Arial"/>
                <w:b/>
                <w:bCs/>
                <w:color w:val="474747"/>
                <w:sz w:val="20"/>
                <w:szCs w:val="20"/>
              </w:rPr>
              <w:t xml:space="preserve">20/2012. (VIII. 31.) EMMI rendelet </w:t>
            </w:r>
          </w:p>
          <w:p w14:paraId="63668D12" w14:textId="77777777" w:rsidR="005268D0" w:rsidRPr="0074212D" w:rsidRDefault="005268D0" w:rsidP="0074212D">
            <w:pPr>
              <w:widowControl/>
              <w:shd w:val="clear" w:color="auto" w:fill="FFFFFF"/>
              <w:suppressAutoHyphens w:val="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  <w:t>20. §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(1)</w:t>
            </w:r>
            <w:hyperlink r:id="rId8" w:anchor="lbj64id89ae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 xml:space="preserve"> Az óvodai beiratkozásra a tárgyév április 20-a és május 20-a között kerül sor. </w:t>
            </w:r>
          </w:p>
          <w:p w14:paraId="2AAA3A06" w14:textId="7172FD26" w:rsidR="005268D0" w:rsidRPr="0074212D" w:rsidRDefault="005268D0" w:rsidP="0074212D">
            <w:pPr>
              <w:widowControl/>
              <w:shd w:val="clear" w:color="auto" w:fill="FFFFFF"/>
              <w:suppressAutoHyphens w:val="0"/>
              <w:jc w:val="both"/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 fenntartó az óvodai beiratkozás idejéről, az óvodai jogviszony létesítésével összefüggő eljárásról a beiratkozás első határnapját megelőzően legalább harminc nappal</w:t>
            </w:r>
          </w:p>
          <w:p w14:paraId="5F80B1B9" w14:textId="77777777" w:rsidR="005268D0" w:rsidRPr="0074212D" w:rsidRDefault="005268D0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a)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közleményt vagy hirdetményt tesz közzé a saját honlapján,</w:t>
            </w:r>
          </w:p>
          <w:p w14:paraId="672EF33A" w14:textId="77777777" w:rsidR="005268D0" w:rsidRPr="0074212D" w:rsidRDefault="005268D0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b)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közlemény vagy hirdetmény közzétételét kezdeményezi a fenntartásában működő óvoda honlapján, ennek hiányában a helyben szokásos módon, valamint</w:t>
            </w:r>
          </w:p>
          <w:p w14:paraId="0F35DCED" w14:textId="77777777" w:rsidR="005268D0" w:rsidRPr="005F50F2" w:rsidRDefault="005268D0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</w:rPr>
            </w:pPr>
            <w:r w:rsidRPr="005F50F2"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u w:val="single"/>
              </w:rPr>
              <w:t>c) </w:t>
            </w:r>
            <w:r w:rsidRPr="005F50F2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</w:rPr>
              <w:t>tájékoztatja az óvoda működésének helye szerinti települési önkormányzatot, amennyiben a fenntartó nem települési önkormányzat.</w:t>
            </w:r>
          </w:p>
          <w:p w14:paraId="5F352B60" w14:textId="77777777" w:rsidR="005268D0" w:rsidRPr="0074212D" w:rsidRDefault="005268D0" w:rsidP="0074212D">
            <w:pPr>
              <w:widowControl/>
              <w:shd w:val="clear" w:color="auto" w:fill="FFFFFF"/>
              <w:suppressAutoHyphens w:val="0"/>
              <w:jc w:val="both"/>
              <w:rPr>
                <w:rFonts w:ascii="Arial Narrow" w:eastAsia="Times New Roman" w:hAnsi="Arial Narrow" w:cs="Arial"/>
                <w:b/>
                <w:color w:val="474747"/>
                <w:sz w:val="20"/>
                <w:szCs w:val="20"/>
              </w:rPr>
            </w:pPr>
          </w:p>
          <w:p w14:paraId="27D09F31" w14:textId="16A27519" w:rsidR="00DC5738" w:rsidRPr="0060382E" w:rsidRDefault="00B87F18" w:rsidP="0074212D">
            <w:pPr>
              <w:widowControl/>
              <w:shd w:val="clear" w:color="auto" w:fill="FFFFFF"/>
              <w:suppressAutoHyphens w:val="0"/>
              <w:ind w:firstLine="240"/>
              <w:jc w:val="both"/>
              <w:rPr>
                <w:rFonts w:ascii="Arial Narrow" w:eastAsia="Times New Roman" w:hAnsi="Arial Narrow" w:cs="Arial"/>
                <w:b/>
                <w:color w:val="474747"/>
                <w:sz w:val="20"/>
                <w:szCs w:val="20"/>
                <w:u w:val="single"/>
              </w:rPr>
            </w:pPr>
            <w:r w:rsidRPr="0060382E">
              <w:rPr>
                <w:rFonts w:ascii="Arial Narrow" w:eastAsia="Times New Roman" w:hAnsi="Arial Narrow" w:cs="Arial"/>
                <w:b/>
                <w:color w:val="474747"/>
                <w:sz w:val="20"/>
                <w:szCs w:val="20"/>
                <w:u w:val="single"/>
              </w:rPr>
              <w:t>A beiratkozási napok: 20</w:t>
            </w:r>
            <w:r w:rsidR="005268D0" w:rsidRPr="0060382E">
              <w:rPr>
                <w:rFonts w:ascii="Arial Narrow" w:eastAsia="Times New Roman" w:hAnsi="Arial Narrow" w:cs="Arial"/>
                <w:b/>
                <w:color w:val="474747"/>
                <w:sz w:val="20"/>
                <w:szCs w:val="20"/>
                <w:u w:val="single"/>
              </w:rPr>
              <w:t>21</w:t>
            </w:r>
            <w:r w:rsidR="00446BEB" w:rsidRPr="0060382E">
              <w:rPr>
                <w:rFonts w:ascii="Arial Narrow" w:eastAsia="Times New Roman" w:hAnsi="Arial Narrow" w:cs="Arial"/>
                <w:b/>
                <w:color w:val="474747"/>
                <w:sz w:val="20"/>
                <w:szCs w:val="20"/>
                <w:u w:val="single"/>
              </w:rPr>
              <w:t>.</w:t>
            </w:r>
            <w:r w:rsidR="008162AC" w:rsidRPr="0060382E">
              <w:rPr>
                <w:rFonts w:ascii="Arial Narrow" w:eastAsia="Times New Roman" w:hAnsi="Arial Narrow" w:cs="Arial"/>
                <w:b/>
                <w:color w:val="474747"/>
                <w:sz w:val="20"/>
                <w:szCs w:val="20"/>
                <w:u w:val="single"/>
              </w:rPr>
              <w:t xml:space="preserve"> április </w:t>
            </w:r>
            <w:r w:rsidR="005268D0" w:rsidRPr="0060382E">
              <w:rPr>
                <w:rFonts w:ascii="Arial Narrow" w:eastAsia="Times New Roman" w:hAnsi="Arial Narrow" w:cs="Arial"/>
                <w:b/>
                <w:color w:val="474747"/>
                <w:sz w:val="20"/>
                <w:szCs w:val="20"/>
                <w:u w:val="single"/>
              </w:rPr>
              <w:t>20</w:t>
            </w:r>
            <w:r w:rsidR="008162AC" w:rsidRPr="0060382E">
              <w:rPr>
                <w:rFonts w:ascii="Arial Narrow" w:eastAsia="Times New Roman" w:hAnsi="Arial Narrow" w:cs="Arial"/>
                <w:b/>
                <w:color w:val="474747"/>
                <w:sz w:val="20"/>
                <w:szCs w:val="20"/>
                <w:u w:val="single"/>
              </w:rPr>
              <w:t>-</w:t>
            </w:r>
            <w:r w:rsidR="005268D0" w:rsidRPr="0060382E">
              <w:rPr>
                <w:rFonts w:ascii="Arial Narrow" w:eastAsia="Times New Roman" w:hAnsi="Arial Narrow" w:cs="Arial"/>
                <w:b/>
                <w:color w:val="474747"/>
                <w:sz w:val="20"/>
                <w:szCs w:val="20"/>
                <w:u w:val="single"/>
              </w:rPr>
              <w:t>21</w:t>
            </w:r>
            <w:r w:rsidR="00DC5738" w:rsidRPr="0060382E">
              <w:rPr>
                <w:rFonts w:ascii="Arial Narrow" w:eastAsia="Times New Roman" w:hAnsi="Arial Narrow" w:cs="Arial"/>
                <w:b/>
                <w:color w:val="474747"/>
                <w:sz w:val="20"/>
                <w:szCs w:val="20"/>
                <w:u w:val="single"/>
              </w:rPr>
              <w:t>.(</w:t>
            </w:r>
            <w:r w:rsidR="008162AC" w:rsidRPr="0060382E">
              <w:rPr>
                <w:rFonts w:ascii="Arial Narrow" w:eastAsia="Times New Roman" w:hAnsi="Arial Narrow" w:cs="Arial"/>
                <w:b/>
                <w:color w:val="474747"/>
                <w:sz w:val="20"/>
                <w:szCs w:val="20"/>
                <w:u w:val="single"/>
              </w:rPr>
              <w:t>kedd</w:t>
            </w:r>
            <w:r w:rsidR="005268D0" w:rsidRPr="0060382E">
              <w:rPr>
                <w:rFonts w:ascii="Arial Narrow" w:eastAsia="Times New Roman" w:hAnsi="Arial Narrow" w:cs="Arial"/>
                <w:b/>
                <w:color w:val="474747"/>
                <w:sz w:val="20"/>
                <w:szCs w:val="20"/>
                <w:u w:val="single"/>
              </w:rPr>
              <w:t>-szerda</w:t>
            </w:r>
            <w:r w:rsidR="00DC5738" w:rsidRPr="0060382E">
              <w:rPr>
                <w:rFonts w:ascii="Arial Narrow" w:eastAsia="Times New Roman" w:hAnsi="Arial Narrow" w:cs="Arial"/>
                <w:b/>
                <w:color w:val="474747"/>
                <w:sz w:val="20"/>
                <w:szCs w:val="20"/>
                <w:u w:val="single"/>
              </w:rPr>
              <w:t>)</w:t>
            </w:r>
          </w:p>
          <w:p w14:paraId="0977D3AD" w14:textId="77777777" w:rsidR="0000378B" w:rsidRPr="0074212D" w:rsidRDefault="0000378B" w:rsidP="007421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378B" w:rsidRPr="0074212D" w14:paraId="34C6E200" w14:textId="77777777" w:rsidTr="008C7E8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B5C0" w14:textId="77777777" w:rsidR="0000378B" w:rsidRPr="0074212D" w:rsidRDefault="0000378B" w:rsidP="0074212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4996" w14:textId="77777777" w:rsidR="0000378B" w:rsidRPr="0074212D" w:rsidRDefault="0000378B" w:rsidP="007421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12D">
              <w:rPr>
                <w:rFonts w:ascii="Arial Narrow" w:hAnsi="Arial Narrow"/>
                <w:sz w:val="20"/>
                <w:szCs w:val="20"/>
              </w:rPr>
              <w:t>Beiratkozás időpontja (órától-óráig)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DA3C" w14:textId="2FF9D11D" w:rsidR="0000378B" w:rsidRPr="0074212D" w:rsidRDefault="00446BEB" w:rsidP="0074212D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A77C7">
              <w:rPr>
                <w:rFonts w:ascii="Arial Narrow" w:hAnsi="Arial Narrow"/>
                <w:b/>
                <w:i/>
                <w:sz w:val="20"/>
                <w:szCs w:val="20"/>
              </w:rPr>
              <w:t>08</w:t>
            </w:r>
            <w:r w:rsidR="003A77C7">
              <w:rPr>
                <w:rFonts w:ascii="Arial Narrow" w:hAnsi="Arial Narrow"/>
                <w:b/>
                <w:i/>
                <w:sz w:val="20"/>
                <w:szCs w:val="20"/>
              </w:rPr>
              <w:t>.00-16</w:t>
            </w:r>
            <w:r w:rsidR="00DC5738" w:rsidRPr="003A77C7">
              <w:rPr>
                <w:rFonts w:ascii="Arial Narrow" w:hAnsi="Arial Narrow"/>
                <w:b/>
                <w:i/>
                <w:sz w:val="20"/>
                <w:szCs w:val="20"/>
              </w:rPr>
              <w:t>.00</w:t>
            </w:r>
            <w:r w:rsidR="003A77C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személyesen, illetve lehetőség szerint online </w:t>
            </w:r>
          </w:p>
        </w:tc>
      </w:tr>
      <w:tr w:rsidR="0000378B" w:rsidRPr="0074212D" w14:paraId="3C4C3594" w14:textId="77777777" w:rsidTr="008C7E8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E84D" w14:textId="77777777" w:rsidR="0000378B" w:rsidRPr="0074212D" w:rsidRDefault="0000378B" w:rsidP="0074212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B032" w14:textId="77777777" w:rsidR="0000378B" w:rsidRPr="0074212D" w:rsidRDefault="0000378B" w:rsidP="007421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12D">
              <w:rPr>
                <w:rFonts w:ascii="Arial Narrow" w:hAnsi="Arial Narrow"/>
                <w:sz w:val="20"/>
                <w:szCs w:val="20"/>
              </w:rPr>
              <w:t>Nevelési év az óvodában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44A2" w14:textId="77777777" w:rsidR="0000378B" w:rsidRPr="0074212D" w:rsidRDefault="0000378B" w:rsidP="0074212D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74212D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Az óvodában szeptember 1-jétől a következő év augusztus 31-éig tartó időszak,</w:t>
            </w:r>
          </w:p>
          <w:p w14:paraId="066DC5DC" w14:textId="3BD1E9BB" w:rsidR="0000378B" w:rsidRPr="0074212D" w:rsidRDefault="008162AC" w:rsidP="0074212D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</w:pPr>
            <w:r w:rsidRPr="0074212D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  <w:t>20</w:t>
            </w:r>
            <w:r w:rsidR="005268D0" w:rsidRPr="0074212D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  <w:t>21</w:t>
            </w:r>
            <w:r w:rsidRPr="0074212D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  <w:t>/20</w:t>
            </w:r>
            <w:r w:rsidR="00B93F0D" w:rsidRPr="0074212D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="005268D0" w:rsidRPr="0074212D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Pr="0074212D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  <w:t>. nevelési év:</w:t>
            </w:r>
            <w:r w:rsidR="00515DDB" w:rsidRPr="0074212D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4212D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  <w:t>20</w:t>
            </w:r>
            <w:r w:rsidR="005268D0" w:rsidRPr="0074212D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  <w:t>21</w:t>
            </w:r>
            <w:r w:rsidRPr="0074212D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  <w:t>.09.01-től 20</w:t>
            </w:r>
            <w:r w:rsidR="00B93F0D" w:rsidRPr="0074212D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="005268D0" w:rsidRPr="0074212D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="0000378B" w:rsidRPr="0074212D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  <w:t>.08.31-ig</w:t>
            </w:r>
          </w:p>
        </w:tc>
      </w:tr>
      <w:tr w:rsidR="00450242" w:rsidRPr="0074212D" w14:paraId="43EEB9D7" w14:textId="77777777" w:rsidTr="008C7E8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CB60" w14:textId="77777777" w:rsidR="00450242" w:rsidRPr="0074212D" w:rsidRDefault="00450242" w:rsidP="0074212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053B" w14:textId="7C98C828" w:rsidR="00450242" w:rsidRPr="0074212D" w:rsidRDefault="00450242" w:rsidP="007421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12D">
              <w:rPr>
                <w:rFonts w:ascii="Arial Narrow" w:hAnsi="Arial Narrow"/>
                <w:sz w:val="20"/>
                <w:szCs w:val="20"/>
              </w:rPr>
              <w:t>Felvételi körzet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8B1D" w14:textId="3575C63D" w:rsidR="0074212D" w:rsidRPr="0074212D" w:rsidRDefault="003A77C7" w:rsidP="0074212D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  <w:t>Szada Nagyközség közigazgatási területe</w:t>
            </w:r>
          </w:p>
        </w:tc>
      </w:tr>
      <w:tr w:rsidR="0074212D" w:rsidRPr="0074212D" w14:paraId="622D70D4" w14:textId="77777777" w:rsidTr="008C7E8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6D07" w14:textId="77777777" w:rsidR="0074212D" w:rsidRPr="0074212D" w:rsidRDefault="0074212D" w:rsidP="0074212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5BCA" w14:textId="262446E1" w:rsidR="0074212D" w:rsidRPr="0074212D" w:rsidRDefault="0074212D" w:rsidP="007421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12D">
              <w:rPr>
                <w:rFonts w:ascii="Arial Narrow" w:hAnsi="Arial Narrow"/>
                <w:sz w:val="20"/>
                <w:szCs w:val="20"/>
              </w:rPr>
              <w:t>Önkormányzati óvoda esetében: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41B4" w14:textId="7318E737" w:rsidR="0074212D" w:rsidRPr="0074212D" w:rsidRDefault="003A77C7" w:rsidP="003A77C7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FF"/>
              </w:rPr>
              <w:t>Szada Nagyközség közigazgatási területe</w:t>
            </w:r>
          </w:p>
        </w:tc>
      </w:tr>
      <w:tr w:rsidR="0074212D" w:rsidRPr="0074212D" w14:paraId="648E8117" w14:textId="77777777" w:rsidTr="008C7E8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AE64" w14:textId="77777777" w:rsidR="0074212D" w:rsidRPr="0074212D" w:rsidRDefault="0074212D" w:rsidP="0074212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2D6F" w14:textId="140E2343" w:rsidR="0074212D" w:rsidRPr="0074212D" w:rsidRDefault="0074212D" w:rsidP="007421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Óvodai felvétel, átvétel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693" w14:textId="4E098AF6" w:rsidR="0074212D" w:rsidRPr="0074212D" w:rsidRDefault="0074212D" w:rsidP="0074212D">
            <w:pPr>
              <w:pStyle w:val="NormlWeb"/>
              <w:shd w:val="clear" w:color="auto" w:fill="FFFFFF"/>
              <w:spacing w:before="0" w:beforeAutospacing="0" w:after="0" w:afterAutospacing="0"/>
              <w:ind w:right="147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 xml:space="preserve">2011. évi CXC. törvény </w:t>
            </w:r>
            <w:proofErr w:type="gramStart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 xml:space="preserve">[ </w:t>
            </w:r>
            <w:proofErr w:type="spellStart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>Köznev</w:t>
            </w:r>
            <w:proofErr w:type="spellEnd"/>
            <w:proofErr w:type="gramEnd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>. tv. ]</w:t>
            </w:r>
            <w:r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 xml:space="preserve"> 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u w:val="single"/>
              </w:rPr>
              <w:t xml:space="preserve">49. § (1) Az óvodai felvétel, átvétel jelentkezés alapján történik. </w:t>
            </w:r>
          </w:p>
          <w:p w14:paraId="4BE6A2F3" w14:textId="05004F1F" w:rsidR="0074212D" w:rsidRPr="0074212D" w:rsidRDefault="0074212D" w:rsidP="0074212D">
            <w:pPr>
              <w:widowControl/>
              <w:shd w:val="clear" w:color="auto" w:fill="FFFFFF"/>
              <w:suppressAutoHyphens w:val="0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Az óvodába a gyermek - e törvényben foglalt kivétellel - harmadik életévének betöltése után vehető fel. A szülő gyermeke óvodai felvételét, átvételét bármikor kérheti, a gyermekek felvétele folyamatos.</w:t>
            </w:r>
          </w:p>
          <w:p w14:paraId="6A06314C" w14:textId="77777777" w:rsidR="0074212D" w:rsidRPr="0074212D" w:rsidRDefault="0074212D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 xml:space="preserve">(2) A gyermeket elsősorban abba az óvodába kell felvenni, átvenni, amelynek körzetében lakik vagy ahol szülője dolgozik. A felvételről, átvételről az óvoda vezetője dönt. </w:t>
            </w:r>
          </w:p>
          <w:p w14:paraId="0A9E1577" w14:textId="77777777" w:rsidR="0074212D" w:rsidRPr="003A77C7" w:rsidRDefault="0074212D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bCs/>
                <w:color w:val="474747"/>
                <w:sz w:val="20"/>
                <w:szCs w:val="20"/>
              </w:rPr>
            </w:pPr>
            <w:r w:rsidRPr="003A77C7">
              <w:rPr>
                <w:rFonts w:ascii="Arial Narrow" w:hAnsi="Arial Narrow" w:cs="Arial"/>
                <w:bCs/>
                <w:color w:val="474747"/>
                <w:sz w:val="20"/>
                <w:szCs w:val="20"/>
              </w:rPr>
              <w:t>Ha a jelentkezők száma meghaladja a felvehető gyermekek számát, az óvodavezető, amennyiben az óvoda fenntartója több óvodát tart fenn, az óvoda fenntartója bizottságot szervez, amely javaslatot tesz a felvételre.</w:t>
            </w:r>
          </w:p>
          <w:p w14:paraId="6DAA3C70" w14:textId="77777777" w:rsidR="0074212D" w:rsidRPr="0074212D" w:rsidRDefault="0074212D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(3)</w:t>
            </w:r>
            <w:hyperlink r:id="rId9" w:anchor="lbj332iddd05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 xml:space="preserve"> A települési önkormányzat közzéteszi az óvoda felvételi körzetét, valamint az óvoda nyitva tartásának rendjét. </w:t>
            </w:r>
          </w:p>
          <w:p w14:paraId="545BE5DF" w14:textId="5F24DB61" w:rsidR="0074212D" w:rsidRPr="0074212D" w:rsidRDefault="0074212D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Az óvoda köteles felvenni, átvenni azt a gyermeket, aki életvitelszerűen az óvoda körzetében lakik (a továbbiakban: kötelező felvételt biztosító óvoda)</w:t>
            </w:r>
          </w:p>
        </w:tc>
      </w:tr>
      <w:tr w:rsidR="0000378B" w:rsidRPr="0074212D" w14:paraId="532D167B" w14:textId="77777777" w:rsidTr="008C7E8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527F" w14:textId="77777777" w:rsidR="0000378B" w:rsidRPr="0074212D" w:rsidRDefault="0000378B" w:rsidP="0074212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A2E9" w14:textId="77777777" w:rsidR="0000378B" w:rsidRPr="0074212D" w:rsidRDefault="0000378B" w:rsidP="007421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12D">
              <w:rPr>
                <w:rFonts w:ascii="Arial Narrow" w:hAnsi="Arial Narrow"/>
                <w:sz w:val="20"/>
                <w:szCs w:val="20"/>
              </w:rPr>
              <w:t>Óvodai felvétel tájékoztató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7E1" w14:textId="77777777" w:rsidR="0074212D" w:rsidRDefault="005268D0" w:rsidP="0074212D">
            <w:pPr>
              <w:pStyle w:val="NormlWeb"/>
              <w:shd w:val="clear" w:color="auto" w:fill="FFFFFF"/>
              <w:spacing w:before="0" w:beforeAutospacing="0" w:after="0" w:afterAutospacing="0"/>
              <w:ind w:right="147"/>
              <w:jc w:val="both"/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shd w:val="clear" w:color="auto" w:fill="EDEDED"/>
              </w:rPr>
            </w:pPr>
            <w:r w:rsidRPr="003A77C7"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shd w:val="clear" w:color="auto" w:fill="EDEDED"/>
              </w:rPr>
              <w:t xml:space="preserve">2011. évi CXC. törvény </w:t>
            </w:r>
            <w:proofErr w:type="gramStart"/>
            <w:r w:rsidRPr="003A77C7"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shd w:val="clear" w:color="auto" w:fill="EDEDED"/>
              </w:rPr>
              <w:t xml:space="preserve">[ </w:t>
            </w:r>
            <w:proofErr w:type="spellStart"/>
            <w:r w:rsidRPr="003A77C7"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shd w:val="clear" w:color="auto" w:fill="EDEDED"/>
              </w:rPr>
              <w:t>Köznev</w:t>
            </w:r>
            <w:proofErr w:type="spellEnd"/>
            <w:proofErr w:type="gramEnd"/>
            <w:r w:rsidRPr="003A77C7"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shd w:val="clear" w:color="auto" w:fill="EDEDED"/>
              </w:rPr>
              <w:t>. tv. ]</w:t>
            </w:r>
          </w:p>
          <w:p w14:paraId="731EEAAF" w14:textId="7F350007" w:rsidR="00E20BEC" w:rsidRPr="0074212D" w:rsidRDefault="005268D0" w:rsidP="0074212D">
            <w:pPr>
              <w:pStyle w:val="NormlWeb"/>
              <w:shd w:val="clear" w:color="auto" w:fill="FFFFFF"/>
              <w:spacing w:before="0" w:beforeAutospacing="0" w:after="0" w:afterAutospacing="0"/>
              <w:ind w:right="147"/>
              <w:jc w:val="both"/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shd w:val="clear" w:color="auto" w:fill="EDEDED"/>
              </w:rPr>
            </w:pP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shd w:val="clear" w:color="auto" w:fill="FFFFFF"/>
              </w:rPr>
              <w:t>8. §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FFFFFF"/>
              </w:rPr>
              <w:t>(1)</w:t>
            </w:r>
            <w:hyperlink r:id="rId10" w:anchor="lbj78iddd05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shd w:val="clear" w:color="auto" w:fill="FFFFFF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FFFFFF"/>
              </w:rPr>
              <w:t xml:space="preserve"> Az óvoda a gyermek hároméves korától a tankötelezettség kezdetéig nevelő intézmény, amely a gyermeket fokozatosan, de különösen az utolsó évében az iskolai nevelés-oktatásra készíti fel. </w:t>
            </w:r>
          </w:p>
          <w:p w14:paraId="099E6C25" w14:textId="0E5BCEF3" w:rsidR="005268D0" w:rsidRPr="0074212D" w:rsidRDefault="005268D0" w:rsidP="0074212D">
            <w:pPr>
              <w:pStyle w:val="NormlWeb"/>
              <w:shd w:val="clear" w:color="auto" w:fill="FFFFFF"/>
              <w:spacing w:before="0" w:beforeAutospacing="0" w:after="0" w:afterAutospacing="0"/>
              <w:ind w:right="147"/>
              <w:jc w:val="both"/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FFFFFF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FFFFFF"/>
              </w:rPr>
              <w:lastRenderedPageBreak/>
              <w:t>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</w:t>
            </w:r>
          </w:p>
          <w:p w14:paraId="4241036C" w14:textId="55CF0979" w:rsidR="00E20BEC" w:rsidRPr="0074212D" w:rsidRDefault="005268D0" w:rsidP="0074212D">
            <w:pPr>
              <w:pStyle w:val="NormlWeb"/>
              <w:shd w:val="clear" w:color="auto" w:fill="FFFFFF"/>
              <w:spacing w:before="0" w:beforeAutospacing="0" w:after="0" w:afterAutospacing="0"/>
              <w:ind w:right="147"/>
              <w:jc w:val="both"/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FFFFFF"/>
              </w:rPr>
            </w:pP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  <w:shd w:val="clear" w:color="auto" w:fill="FFFFFF"/>
              </w:rPr>
              <w:t>(2)</w:t>
            </w:r>
            <w:hyperlink r:id="rId11" w:anchor="lbj79iddd05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shd w:val="clear" w:color="auto" w:fill="FFFFFF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  <w:shd w:val="clear" w:color="auto" w:fill="FFFFFF"/>
              </w:rPr>
              <w:t> A gyermek abban az évben, amelynek augusztus 31. napjáig a harmadik életévét betölti, a nevelési év kezdő napjától legalább napi négy órában óvodai foglalkozáson vesz részt.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4212D" w:rsidRPr="0074212D" w14:paraId="1F43F087" w14:textId="77777777" w:rsidTr="008C7E8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5BAC" w14:textId="77777777" w:rsidR="0074212D" w:rsidRPr="0074212D" w:rsidRDefault="0074212D" w:rsidP="0074212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8B5B" w14:textId="53D50F90" w:rsidR="0074212D" w:rsidRPr="0074212D" w:rsidRDefault="0074212D" w:rsidP="007421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  <w:shd w:val="clear" w:color="auto" w:fill="FFFFFF"/>
              </w:rPr>
              <w:t>F</w:t>
            </w: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  <w:shd w:val="clear" w:color="auto" w:fill="FFFFFF"/>
              </w:rPr>
              <w:t>elmentést engedélyező szerv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3891" w14:textId="77777777" w:rsidR="0074212D" w:rsidRPr="0074212D" w:rsidRDefault="0074212D" w:rsidP="0074212D">
            <w:pPr>
              <w:pStyle w:val="NormlWeb"/>
              <w:shd w:val="clear" w:color="auto" w:fill="FFFFFF"/>
              <w:spacing w:before="0" w:beforeAutospacing="0" w:after="0" w:afterAutospacing="0"/>
              <w:ind w:right="147"/>
              <w:jc w:val="both"/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shd w:val="clear" w:color="auto" w:fill="EDEDED"/>
              </w:rPr>
            </w:pPr>
            <w:r w:rsidRPr="0074212D"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shd w:val="clear" w:color="auto" w:fill="EDEDED"/>
              </w:rPr>
              <w:t xml:space="preserve">2011. évi CXC. törvény </w:t>
            </w:r>
            <w:proofErr w:type="gramStart"/>
            <w:r w:rsidRPr="0074212D"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shd w:val="clear" w:color="auto" w:fill="EDEDED"/>
              </w:rPr>
              <w:t xml:space="preserve">[ </w:t>
            </w:r>
            <w:proofErr w:type="spellStart"/>
            <w:r w:rsidRPr="0074212D"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shd w:val="clear" w:color="auto" w:fill="EDEDED"/>
              </w:rPr>
              <w:t>Köznev</w:t>
            </w:r>
            <w:proofErr w:type="spellEnd"/>
            <w:proofErr w:type="gramEnd"/>
            <w:r w:rsidRPr="0074212D"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shd w:val="clear" w:color="auto" w:fill="EDEDED"/>
              </w:rPr>
              <w:t>. tv. ]</w:t>
            </w:r>
          </w:p>
          <w:p w14:paraId="6CBCFD1B" w14:textId="772B939C" w:rsidR="0074212D" w:rsidRPr="0074212D" w:rsidRDefault="0074212D" w:rsidP="0074212D">
            <w:pPr>
              <w:pStyle w:val="NormlWeb"/>
              <w:shd w:val="clear" w:color="auto" w:fill="FFFFFF"/>
              <w:spacing w:before="0" w:beforeAutospacing="0" w:after="0" w:afterAutospacing="0"/>
              <w:ind w:right="147"/>
              <w:jc w:val="both"/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FFFFFF"/>
              </w:rPr>
            </w:pP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shd w:val="clear" w:color="auto" w:fill="FFFFFF"/>
              </w:rPr>
              <w:t>8. §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FFFFFF"/>
              </w:rPr>
              <w:t xml:space="preserve">A szülő - tárgyév május 25. napjáig benyújtott - kérelme alapján a gyermek jogos érdekét szem előtt tartva, annak az évnek az augusztus 31. napjáig, amelyben a gyermek a negyedik életévét betölti, a Kormány rendeletében kijelölt szerv (a továbbiakban: </w:t>
            </w: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  <w:shd w:val="clear" w:color="auto" w:fill="FFFFFF"/>
              </w:rPr>
              <w:t>felmentést engedélyező szerv) felmentheti az óvodai foglalkozáson való részvétel alól, ha a gyermek családi körülményei, sajátos helyzete indokolja.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46EC9F" w14:textId="77777777" w:rsidR="0074212D" w:rsidRPr="0074212D" w:rsidRDefault="0074212D" w:rsidP="0074212D">
            <w:pPr>
              <w:pStyle w:val="NormlWeb"/>
              <w:shd w:val="clear" w:color="auto" w:fill="FFFFFF"/>
              <w:spacing w:before="0" w:beforeAutospacing="0" w:after="0" w:afterAutospacing="0"/>
              <w:ind w:right="147"/>
              <w:jc w:val="both"/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  <w:shd w:val="clear" w:color="auto" w:fill="FFFFFF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FFFFFF"/>
              </w:rPr>
              <w:t xml:space="preserve">Ha az eljárásban szakértőt kell meghallgatni, </w:t>
            </w: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  <w:shd w:val="clear" w:color="auto" w:fill="FFFFFF"/>
              </w:rPr>
              <w:t>csak az óvodavezető vagy a védőnő rendelhető ki.</w:t>
            </w:r>
          </w:p>
          <w:p w14:paraId="20F05453" w14:textId="77777777" w:rsidR="0074212D" w:rsidRPr="0074212D" w:rsidRDefault="0074212D" w:rsidP="0074212D">
            <w:pPr>
              <w:widowControl/>
              <w:shd w:val="clear" w:color="auto" w:fill="FFFFFF"/>
              <w:suppressAutoHyphens w:val="0"/>
              <w:ind w:firstLine="240"/>
              <w:jc w:val="both"/>
              <w:rPr>
                <w:rFonts w:ascii="Arial Narrow" w:eastAsia="Times New Roman" w:hAnsi="Arial Narrow" w:cs="Arial"/>
                <w:b/>
                <w:bCs/>
                <w:color w:val="474747"/>
                <w:sz w:val="20"/>
                <w:szCs w:val="20"/>
                <w:u w:val="single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(2a)</w:t>
            </w:r>
            <w:hyperlink r:id="rId12" w:anchor="lbj80iddd05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 xml:space="preserve"> A (2) bekezdésben foglalt döntés ellen közigazgatási pert a döntés közlésétől számított tizenöt napon belül lehet megindítani. </w:t>
            </w: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</w:rPr>
              <w:t>A felmentést engedélyező szerv döntését a bíróság nem változtathatja meg.</w:t>
            </w:r>
          </w:p>
          <w:p w14:paraId="3EDFAF59" w14:textId="77777777" w:rsidR="0074212D" w:rsidRPr="0074212D" w:rsidRDefault="0074212D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(2b)</w:t>
            </w:r>
            <w:hyperlink r:id="rId13" w:anchor="lbj81iddd05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 A bíróság legkésőbb a keresetlevélnek a bírósághoz való érkezését követő nyolc napon belül intézkedik a tárgyalási határnapnak a keresetlevél bírósághoz való érkezésétől számított harminc napon belüli időpontra történő kitűzéséről, kivéve, ha egyik fél sem kérte tárgyalás tartását, és azt a bíróság sem tartja szükségesnek.</w:t>
            </w:r>
          </w:p>
          <w:p w14:paraId="2656AFD7" w14:textId="77777777" w:rsidR="0074212D" w:rsidRPr="0074212D" w:rsidRDefault="0074212D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(2c)</w:t>
            </w:r>
            <w:hyperlink r:id="rId14" w:anchor="lbj82iddd05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 A (2a) bekezdés szerint indult perben egyesbíró jár el első fokon. Ha az ügy különös bonyolultsága indokolja, az egyesbíró a perben a tárgyalás megkezdése előtt elrendelheti, hogy az ügyben három hivatásos bíróból álló tanács járjon el. A tanács elé utalt ügyben utóbb egyesbíró nem járhat el.</w:t>
            </w:r>
          </w:p>
          <w:p w14:paraId="66A4A205" w14:textId="77777777" w:rsidR="0074212D" w:rsidRPr="0074212D" w:rsidRDefault="0074212D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(2d)</w:t>
            </w:r>
            <w:hyperlink r:id="rId15" w:anchor="lbj83iddd05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 A bíróság a keresetlevelet, a keresetlevél bírósághoz történő érkezésétől számított negyvenöt napon belül bírálja el, a határozatát ugyanezen határidőn belül írásba foglalja és a felek részére kézbesíti.</w:t>
            </w:r>
          </w:p>
          <w:p w14:paraId="6CCA12E6" w14:textId="06599D4D" w:rsidR="0074212D" w:rsidRPr="0074212D" w:rsidRDefault="0074212D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(2e)</w:t>
            </w:r>
            <w:hyperlink r:id="rId16" w:anchor="lbj84iddd05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 A perben nem lehet alkalmazni a polgári perrendtartásról szóló 2016. évi CXXX. törvény 148. §-a szerinti ítélkezési szünetre vonatkozó rendelkezéseket.</w:t>
            </w:r>
          </w:p>
        </w:tc>
      </w:tr>
      <w:tr w:rsidR="0074212D" w:rsidRPr="0074212D" w14:paraId="45114429" w14:textId="77777777" w:rsidTr="008C7E8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09E1" w14:textId="77777777" w:rsidR="0074212D" w:rsidRPr="0074212D" w:rsidRDefault="0074212D" w:rsidP="0074212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C2A6" w14:textId="3EA9777C" w:rsidR="0074212D" w:rsidRDefault="0074212D" w:rsidP="0074212D">
            <w:pPr>
              <w:jc w:val="both"/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 Narrow" w:hAnsi="Arial Narrow" w:cs="Arial"/>
                <w:color w:val="474747"/>
                <w:sz w:val="20"/>
                <w:szCs w:val="20"/>
              </w:rPr>
              <w:t>K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ötelező óvodai nevelés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03AB" w14:textId="77777777" w:rsidR="0074212D" w:rsidRPr="0074212D" w:rsidRDefault="0074212D" w:rsidP="0074212D">
            <w:pPr>
              <w:pStyle w:val="NormlWeb"/>
              <w:shd w:val="clear" w:color="auto" w:fill="FFFFFF"/>
              <w:spacing w:before="0" w:beforeAutospacing="0" w:after="0" w:afterAutospacing="0"/>
              <w:ind w:right="147"/>
              <w:jc w:val="both"/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shd w:val="clear" w:color="auto" w:fill="EDEDED"/>
              </w:rPr>
            </w:pPr>
            <w:r w:rsidRPr="0074212D"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shd w:val="clear" w:color="auto" w:fill="EDEDED"/>
              </w:rPr>
              <w:t xml:space="preserve">2011. évi CXC. törvény </w:t>
            </w:r>
            <w:proofErr w:type="gramStart"/>
            <w:r w:rsidRPr="0074212D"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shd w:val="clear" w:color="auto" w:fill="EDEDED"/>
              </w:rPr>
              <w:t xml:space="preserve">[ </w:t>
            </w:r>
            <w:proofErr w:type="spellStart"/>
            <w:r w:rsidRPr="0074212D"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shd w:val="clear" w:color="auto" w:fill="EDEDED"/>
              </w:rPr>
              <w:t>Köznev</w:t>
            </w:r>
            <w:proofErr w:type="spellEnd"/>
            <w:proofErr w:type="gramEnd"/>
            <w:r w:rsidRPr="0074212D"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shd w:val="clear" w:color="auto" w:fill="EDEDED"/>
              </w:rPr>
              <w:t>. tv. ]</w:t>
            </w:r>
          </w:p>
          <w:p w14:paraId="084B1FD8" w14:textId="471AD16E" w:rsidR="0074212D" w:rsidRPr="0074212D" w:rsidRDefault="0074212D" w:rsidP="0074212D">
            <w:pPr>
              <w:pStyle w:val="NormlWeb"/>
              <w:shd w:val="clear" w:color="auto" w:fill="FFFFFF"/>
              <w:spacing w:before="0" w:beforeAutospacing="0" w:after="0" w:afterAutospacing="0"/>
              <w:ind w:right="147"/>
              <w:jc w:val="both"/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FFFFFF"/>
              </w:rPr>
            </w:pP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shd w:val="clear" w:color="auto" w:fill="FFFFFF"/>
              </w:rPr>
              <w:t>8. §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 xml:space="preserve"> (4)</w:t>
            </w:r>
            <w:hyperlink r:id="rId17" w:anchor="lbj86iddd05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 A kötelező óvodai nevelés korai fejlesztésben és gondozásban is teljesíthető.</w:t>
            </w:r>
          </w:p>
        </w:tc>
      </w:tr>
      <w:tr w:rsidR="0000378B" w:rsidRPr="0074212D" w14:paraId="338773FB" w14:textId="77777777" w:rsidTr="008C7E8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5B22" w14:textId="77777777" w:rsidR="0000378B" w:rsidRPr="0074212D" w:rsidRDefault="0000378B" w:rsidP="0074212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D0CA" w14:textId="77777777" w:rsidR="0000378B" w:rsidRPr="0074212D" w:rsidRDefault="0000378B" w:rsidP="007421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12D">
              <w:rPr>
                <w:rFonts w:ascii="Arial Narrow" w:hAnsi="Arial Narrow"/>
                <w:sz w:val="20"/>
                <w:szCs w:val="20"/>
              </w:rPr>
              <w:t>Beiratkozáshoz szükséges iratok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A9D" w14:textId="06E1292E" w:rsidR="00B97503" w:rsidRPr="0074212D" w:rsidRDefault="00B97503" w:rsidP="0074212D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>20/2012. (VIII. 31.) EMMI rendelet</w:t>
            </w:r>
            <w:r w:rsidR="00BD1A5A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 xml:space="preserve"> szerint:</w:t>
            </w:r>
          </w:p>
          <w:p w14:paraId="5D1378C9" w14:textId="5D9D008C" w:rsidR="001E7109" w:rsidRPr="001E7109" w:rsidRDefault="00BB42A1" w:rsidP="001E7109">
            <w:pPr>
              <w:pStyle w:val="Norm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FFFFFF"/>
              </w:rPr>
            </w:pPr>
            <w:proofErr w:type="gramStart"/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shd w:val="clear" w:color="auto" w:fill="FFFFFF"/>
              </w:rPr>
              <w:t>§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FFFFFF"/>
              </w:rPr>
              <w:t xml:space="preserve"> (</w:t>
            </w:r>
            <w:proofErr w:type="gramEnd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FFFFFF"/>
              </w:rPr>
              <w:t>3)</w:t>
            </w:r>
            <w:hyperlink r:id="rId18" w:anchor="lbj75id89ae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shd w:val="clear" w:color="auto" w:fill="FFFFFF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FFFFFF"/>
              </w:rPr>
              <w:t xml:space="preserve"> Az óvodai beiratkozáskor be kell mutatni a </w:t>
            </w:r>
          </w:p>
          <w:p w14:paraId="306C3DE2" w14:textId="6D5C9C71" w:rsidR="00E20BEC" w:rsidRPr="0074212D" w:rsidRDefault="00BB42A1" w:rsidP="0074212D">
            <w:pPr>
              <w:pStyle w:val="Norm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shd w:val="clear" w:color="auto" w:fill="FFFFFF"/>
              </w:rPr>
            </w:pPr>
            <w:r w:rsidRPr="0074212D"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shd w:val="clear" w:color="auto" w:fill="FFFFFF"/>
              </w:rPr>
              <w:t xml:space="preserve">gyermek nevére kiállított személyazonosságot </w:t>
            </w:r>
            <w:r w:rsidR="001E7109"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shd w:val="clear" w:color="auto" w:fill="FFFFFF"/>
              </w:rPr>
              <w:t>igazoló hatósági igazolványokat</w:t>
            </w:r>
            <w:r w:rsidRPr="0074212D"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shd w:val="clear" w:color="auto" w:fill="FFFFFF"/>
              </w:rPr>
              <w:t xml:space="preserve"> </w:t>
            </w:r>
            <w:r w:rsidR="001E7109"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shd w:val="clear" w:color="auto" w:fill="FFFFFF"/>
              </w:rPr>
              <w:t>(születési anyakönyvi kivonat, lakcímkártya, TAJ kártya),</w:t>
            </w:r>
          </w:p>
          <w:p w14:paraId="5BC86A2D" w14:textId="77777777" w:rsidR="00E20BEC" w:rsidRPr="0074212D" w:rsidRDefault="00BB42A1" w:rsidP="0074212D">
            <w:pPr>
              <w:pStyle w:val="Norm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shd w:val="clear" w:color="auto" w:fill="FFFFFF"/>
              </w:rPr>
            </w:pPr>
            <w:r w:rsidRPr="0074212D"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shd w:val="clear" w:color="auto" w:fill="FFFFFF"/>
              </w:rPr>
              <w:t xml:space="preserve">továbbá a szülő személyazonosságát igazoló hatósági igazolványokat </w:t>
            </w:r>
          </w:p>
          <w:p w14:paraId="649E9A04" w14:textId="2CDFA45E" w:rsidR="0000378B" w:rsidRPr="0074212D" w:rsidRDefault="00BD1A5A" w:rsidP="001E7109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BD1A5A">
              <w:rPr>
                <w:rFonts w:ascii="Arial Narrow" w:hAnsi="Arial Narrow" w:cs="Arial"/>
                <w:b/>
                <w:bCs/>
                <w:iCs/>
                <w:color w:val="474747"/>
                <w:sz w:val="20"/>
                <w:szCs w:val="20"/>
                <w:u w:val="single"/>
                <w:shd w:val="clear" w:color="auto" w:fill="FFFFFF"/>
              </w:rPr>
              <w:t>Online jelentkezés esetén:</w:t>
            </w:r>
            <w:r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  <w:shd w:val="clear" w:color="auto" w:fill="FFFFFF"/>
              </w:rPr>
              <w:t xml:space="preserve"> adatlap beküldésével, majd bemutatni 2021.09.01-jén kell a fenti dokumentumokat</w:t>
            </w:r>
          </w:p>
        </w:tc>
      </w:tr>
      <w:tr w:rsidR="00E20BEC" w:rsidRPr="0074212D" w14:paraId="6B117922" w14:textId="77777777" w:rsidTr="008C7E8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E2C6" w14:textId="77777777" w:rsidR="00E20BEC" w:rsidRPr="0074212D" w:rsidRDefault="00E20BEC" w:rsidP="0074212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A1CB" w14:textId="77777777" w:rsidR="00E20BEC" w:rsidRPr="0074212D" w:rsidRDefault="00E20BEC" w:rsidP="0074212D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212D">
              <w:rPr>
                <w:rFonts w:ascii="Arial Narrow" w:hAnsi="Arial Narrow"/>
                <w:b/>
                <w:bCs/>
                <w:sz w:val="20"/>
                <w:szCs w:val="20"/>
              </w:rPr>
              <w:t>A nem magyar állampolgár kiskorú óvodai ellátása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9A9A" w14:textId="6959EEC6" w:rsidR="00E20BEC" w:rsidRPr="0074212D" w:rsidRDefault="00E20BEC" w:rsidP="0074212D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rStyle w:val="apple-converted-space"/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</w:pPr>
            <w:proofErr w:type="spellStart"/>
            <w:r w:rsidRPr="0074212D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Nkt</w:t>
            </w:r>
            <w:proofErr w:type="spellEnd"/>
            <w:r w:rsidRPr="0074212D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. </w:t>
            </w: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  <w:t>92. §</w:t>
            </w:r>
            <w:r w:rsidRPr="0074212D">
              <w:rPr>
                <w:rStyle w:val="apple-converted-space"/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  <w:t> </w:t>
            </w:r>
          </w:p>
          <w:p w14:paraId="59C9B87E" w14:textId="3A2A0822" w:rsidR="00E20BEC" w:rsidRPr="0074212D" w:rsidRDefault="00E20BEC" w:rsidP="0074212D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rStyle w:val="apple-converted-space"/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 xml:space="preserve">2011. évi CXC. törvény </w:t>
            </w:r>
            <w:proofErr w:type="gramStart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 xml:space="preserve">[ </w:t>
            </w:r>
            <w:proofErr w:type="spellStart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>Köznev</w:t>
            </w:r>
            <w:proofErr w:type="spellEnd"/>
            <w:proofErr w:type="gramEnd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>. tv. ]</w:t>
            </w:r>
          </w:p>
          <w:p w14:paraId="2AB798DD" w14:textId="77777777" w:rsidR="00E20BEC" w:rsidRPr="0074212D" w:rsidRDefault="00E20BEC" w:rsidP="0074212D">
            <w:pPr>
              <w:widowControl/>
              <w:shd w:val="clear" w:color="auto" w:fill="FFFFFF"/>
              <w:suppressAutoHyphens w:val="0"/>
              <w:jc w:val="both"/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highlight w:val="yellow"/>
                <w:u w:val="single"/>
              </w:rPr>
              <w:t>92. § (1) A nem magyar állampolgár kiskorú akkor válik óvodai ellátásra jogosulttá, továbbá akkor tanköteles Magyarországon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, ha</w:t>
            </w:r>
          </w:p>
          <w:p w14:paraId="60700DA8" w14:textId="77777777" w:rsidR="00E20BEC" w:rsidRPr="0074212D" w:rsidRDefault="00E20BEC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a)</w:t>
            </w:r>
            <w:hyperlink r:id="rId19" w:anchor="lbj622iddd05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i/>
                  <w:i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menekült, oltalmazott, menedékes, valamint a menedékjogról szóló 2007. évi LXXX. törvény 25/B. § (1) bekezdés </w:t>
            </w: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b)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pontja alapján befogadott jogállású,</w:t>
            </w:r>
          </w:p>
          <w:p w14:paraId="45C8C8C9" w14:textId="77777777" w:rsidR="00E20BEC" w:rsidRPr="0074212D" w:rsidRDefault="00E20BEC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</w:rPr>
              <w:t>b) </w:t>
            </w: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  <w:t xml:space="preserve">a szabad mozgás és tartózkodás jogával rendelkező személyek beutazásáról és tartózkodásáról szóló törvény szerint a szabad mozgás és </w:t>
            </w: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  <w:lastRenderedPageBreak/>
              <w:t>tartózkodás jogát Magyarországon gyakorolja,</w:t>
            </w:r>
          </w:p>
          <w:p w14:paraId="42CBB04B" w14:textId="77777777" w:rsidR="00E20BEC" w:rsidRPr="0074212D" w:rsidRDefault="00E20BEC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</w:rPr>
              <w:t>c) </w:t>
            </w: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  <w:t>a harmadik országbeli állampolgárok beutazásáról és tartózkodásáról szóló törvény hatálya alá tartozik és bevándorolt vagy letelepedett jogállású, vagy Magyarország területén való tartózkodásra jogosító engedéllyel rendelkezik.</w:t>
            </w:r>
          </w:p>
          <w:p w14:paraId="1B370EF5" w14:textId="3AD4C6A4" w:rsidR="00E20BEC" w:rsidRPr="0074212D" w:rsidRDefault="00E20BEC" w:rsidP="0074212D">
            <w:pPr>
              <w:shd w:val="clear" w:color="auto" w:fill="FFFFFF"/>
              <w:jc w:val="both"/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</w:pPr>
            <w:r w:rsidRPr="0060382E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  <w:t>(2</w:t>
            </w:r>
            <w:r w:rsidR="0060382E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  <w:t xml:space="preserve">) A feltételek meglétét a </w:t>
            </w:r>
            <w:proofErr w:type="gramStart"/>
            <w:r w:rsidR="0060382E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  <w:t xml:space="preserve">gyermek </w:t>
            </w:r>
            <w:r w:rsidRPr="0060382E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  <w:t xml:space="preserve"> nevelési</w:t>
            </w:r>
            <w:proofErr w:type="gramEnd"/>
            <w:r w:rsidRPr="0060382E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  <w:t>-oktatási intézménybe történő felvételénél igazolni kell.</w:t>
            </w:r>
          </w:p>
          <w:p w14:paraId="2A457B16" w14:textId="77777777" w:rsidR="00E20BEC" w:rsidRPr="0074212D" w:rsidRDefault="00E20BEC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(3)</w:t>
            </w:r>
            <w:hyperlink r:id="rId20" w:anchor="lbj623iddd05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 A Magyarországon tartózkodó nem magyar állampolgár, ha megfelel az (1) bekezdésben meghatározott feltételeknek, az óvodai nevelést, a kollégiumi ellátást, a pedagógiai szakszolgálatokat, továbbá - ha a magyar jog szerinti tanköteles kort eléri - az iskolai nevelést-oktatást a tankötelezettség fennállása, továbbá a tizennyolcadik életéve betöltése előtt megkezdett tanulmányok befejezéséig a magyar állampolgárokkal azonos feltételekkel veheti igénybe.</w:t>
            </w:r>
          </w:p>
          <w:p w14:paraId="468FC9AB" w14:textId="77777777" w:rsidR="00E20BEC" w:rsidRPr="0074212D" w:rsidRDefault="00E20BEC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(4) Az (1) bekezdés </w:t>
            </w: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a)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pontjában felsoroltak az elismerés iránti kérelem benyújtásától kezdődően gyakorolhatják a (3) bekezdésben meghatározott jogokat.</w:t>
            </w:r>
          </w:p>
          <w:p w14:paraId="15387453" w14:textId="77777777" w:rsidR="00E20BEC" w:rsidRPr="0074212D" w:rsidRDefault="00E20BEC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60382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(5)</w:t>
            </w:r>
            <w:hyperlink r:id="rId21" w:anchor="lbj624iddd05" w:history="1">
              <w:r w:rsidRPr="0060382E">
                <w:rPr>
                  <w:rStyle w:val="Hiperhivatkozs"/>
                  <w:rFonts w:ascii="Arial Narrow" w:hAnsi="Arial Narrow" w:cs="Arial"/>
                  <w:b/>
                  <w:bCs/>
                  <w:color w:val="000000" w:themeColor="text1"/>
                  <w:sz w:val="20"/>
                  <w:szCs w:val="20"/>
                  <w:vertAlign w:val="superscript"/>
                </w:rPr>
                <w:t> * </w:t>
              </w:r>
            </w:hyperlink>
            <w:r w:rsidRPr="0060382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 A (3) bekezdésben szabályozott jog az (1) bekezdés </w:t>
            </w:r>
            <w:r w:rsidRPr="0060382E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b) és c) </w:t>
            </w:r>
            <w:r w:rsidRPr="0060382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pontjában meghatározottak alapján akkor gyakorolható, ha a szülő és a gyermek, a tanuló három hónapot meghaladó tartózkodásra jogosító engedéllyel rendelkezik.</w:t>
            </w:r>
          </w:p>
          <w:p w14:paraId="31D34768" w14:textId="77777777" w:rsidR="00E20BEC" w:rsidRPr="0074212D" w:rsidRDefault="00E20BEC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(6) Az a nem magyar állampolgár, aki az oktatásért felelős miniszter meghívólevelével rendelkezik, a meghívólevélben meghatározott ellátást a magyar állampolgárokkal azonos feltételek szerint veheti igénybe.</w:t>
            </w:r>
          </w:p>
          <w:p w14:paraId="11671D8D" w14:textId="77777777" w:rsidR="00E20BEC" w:rsidRPr="0074212D" w:rsidRDefault="00E20BEC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(7) Az a nem magyar állampolgár, aki nem tartozik az (1)-(6) bekezdésben foglaltak hatálya alá - ha nemzetközi szerződés vagy jogszabály másképpen nem rendelkezik -, az óvodai, iskolai és kollégiumi ellátásért, továbbá a pedagógiai szakszolgálat igénybevételéért díjat fizet. A díj nem haladhatja meg a szakmai feladatra jutó folyó kiadások egy tanulóra jutó hányadát. A köznevelési intézmény vezetője a díjat a fenntartó által meghatározott szabályok alapján csökkentheti vagy elengedheti.</w:t>
            </w:r>
          </w:p>
          <w:p w14:paraId="3BE5699D" w14:textId="77777777" w:rsidR="00E20BEC" w:rsidRPr="0074212D" w:rsidRDefault="00E20BEC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</w:p>
        </w:tc>
      </w:tr>
      <w:tr w:rsidR="004957F5" w:rsidRPr="0074212D" w14:paraId="5A67E5D9" w14:textId="77777777" w:rsidTr="008C7E8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2691" w14:textId="77777777" w:rsidR="004957F5" w:rsidRPr="0074212D" w:rsidRDefault="004957F5" w:rsidP="0074212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8655" w14:textId="77777777" w:rsidR="004957F5" w:rsidRPr="0074212D" w:rsidRDefault="004957F5" w:rsidP="007421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12D">
              <w:rPr>
                <w:rFonts w:ascii="Arial Narrow" w:hAnsi="Arial Narrow"/>
                <w:sz w:val="20"/>
                <w:szCs w:val="20"/>
              </w:rPr>
              <w:t>Az óvoda által nyilvántartott adatok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42A7" w14:textId="45C0B7B9" w:rsidR="00BB42A1" w:rsidRPr="0074212D" w:rsidRDefault="00BB42A1" w:rsidP="0074212D">
            <w:pPr>
              <w:pStyle w:val="Cmsor2"/>
              <w:shd w:val="clear" w:color="auto" w:fill="FFFFFF"/>
              <w:spacing w:before="0"/>
              <w:jc w:val="center"/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 xml:space="preserve">2011. évi CXC. törvény </w:t>
            </w:r>
            <w:proofErr w:type="gramStart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 xml:space="preserve">[ </w:t>
            </w:r>
            <w:proofErr w:type="spellStart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>Köznev</w:t>
            </w:r>
            <w:proofErr w:type="spellEnd"/>
            <w:proofErr w:type="gramEnd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>. tv. ]</w:t>
            </w: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 xml:space="preserve"> </w:t>
            </w:r>
            <w:r w:rsidRPr="0074212D">
              <w:rPr>
                <w:rFonts w:ascii="Arial Narrow" w:hAnsi="Arial Narrow" w:cs="Arial"/>
                <w:b/>
                <w:bCs/>
                <w:i/>
                <w:iCs/>
                <w:color w:val="474747"/>
                <w:sz w:val="20"/>
                <w:szCs w:val="20"/>
              </w:rPr>
              <w:t>26. A köznevelési intézményekben nyilvántartott és kezelt személyes és különleges adatok</w:t>
            </w:r>
          </w:p>
          <w:p w14:paraId="150FA9CC" w14:textId="0D550941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  <w:t xml:space="preserve">41. </w:t>
            </w:r>
            <w:proofErr w:type="gramStart"/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  <w:t>§</w:t>
            </w:r>
            <w:r w:rsidRPr="0074212D"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  <w:t>(</w:t>
            </w:r>
            <w:proofErr w:type="gramEnd"/>
            <w:r w:rsidRPr="0074212D"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  <w:t xml:space="preserve">4) A köznevelési intézmény a gyermek, tanuló alábbi adatait tartja </w:t>
            </w:r>
            <w:proofErr w:type="spellStart"/>
            <w:r w:rsidRPr="0074212D"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  <w:t>nyilván:</w:t>
            </w:r>
            <w:r w:rsidRPr="0074212D">
              <w:rPr>
                <w:rFonts w:ascii="Arial Narrow" w:eastAsia="Times New Roman" w:hAnsi="Arial Narrow" w:cs="Arial"/>
                <w:b/>
                <w:bCs/>
                <w:i/>
                <w:iCs/>
                <w:color w:val="474747"/>
                <w:sz w:val="20"/>
                <w:szCs w:val="20"/>
              </w:rPr>
              <w:t>a</w:t>
            </w:r>
            <w:proofErr w:type="spellEnd"/>
            <w:r w:rsidRPr="0074212D">
              <w:rPr>
                <w:rFonts w:ascii="Arial Narrow" w:eastAsia="Times New Roman" w:hAnsi="Arial Narrow" w:cs="Arial"/>
                <w:b/>
                <w:bCs/>
                <w:i/>
                <w:iCs/>
                <w:color w:val="474747"/>
                <w:sz w:val="20"/>
                <w:szCs w:val="20"/>
              </w:rPr>
              <w:t>) </w:t>
            </w:r>
            <w:r w:rsidRPr="0074212D">
              <w:rPr>
                <w:rFonts w:ascii="Arial Narrow" w:eastAsia="Times New Roman" w:hAnsi="Arial Narrow" w:cs="Arial"/>
                <w:b/>
                <w:bCs/>
                <w:color w:val="474747"/>
                <w:sz w:val="20"/>
                <w:szCs w:val="20"/>
              </w:rPr>
              <w:t>a gyermek, tanuló neve, születési helye és ideje, neme, állampolgársága, lakóhelyének</w:t>
            </w:r>
            <w:r w:rsidRPr="0060382E">
              <w:rPr>
                <w:rFonts w:ascii="Arial Narrow" w:eastAsia="Times New Roman" w:hAnsi="Arial Narrow" w:cs="Arial"/>
                <w:b/>
                <w:bCs/>
                <w:color w:val="474747"/>
                <w:sz w:val="20"/>
                <w:szCs w:val="20"/>
              </w:rPr>
              <w:t>, tartózkodási helyének címe, társadalombiztosítási azonosító jele, nem magyar állampolgár esetén a Magyarország területén való tartózkodás jogcíme és a tartózkodásra jogosító okirat megnevezése, száma,</w:t>
            </w:r>
          </w:p>
          <w:p w14:paraId="14F1A7E4" w14:textId="77777777" w:rsidR="00BB42A1" w:rsidRPr="0074212D" w:rsidRDefault="00BB42A1" w:rsidP="0074212D">
            <w:pPr>
              <w:widowControl/>
              <w:shd w:val="clear" w:color="auto" w:fill="FFFFFF"/>
              <w:suppressAutoHyphens w:val="0"/>
              <w:ind w:firstLine="240"/>
              <w:jc w:val="both"/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eastAsia="Times New Roman" w:hAnsi="Arial Narrow" w:cs="Arial"/>
                <w:i/>
                <w:iCs/>
                <w:color w:val="474747"/>
                <w:sz w:val="20"/>
                <w:szCs w:val="20"/>
              </w:rPr>
              <w:t>b) </w:t>
            </w:r>
            <w:r w:rsidRPr="0074212D"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  <w:t>szülője, törvényes képviselője neve, lakóhelye, tartózkodási helye, telefonszáma,</w:t>
            </w:r>
          </w:p>
          <w:p w14:paraId="15C292D3" w14:textId="77777777" w:rsidR="00BB42A1" w:rsidRPr="0074212D" w:rsidRDefault="00BB42A1" w:rsidP="0074212D">
            <w:pPr>
              <w:widowControl/>
              <w:shd w:val="clear" w:color="auto" w:fill="FFFFFF"/>
              <w:suppressAutoHyphens w:val="0"/>
              <w:ind w:firstLine="240"/>
              <w:jc w:val="both"/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eastAsia="Times New Roman" w:hAnsi="Arial Narrow" w:cs="Arial"/>
                <w:i/>
                <w:iCs/>
                <w:color w:val="474747"/>
                <w:sz w:val="20"/>
                <w:szCs w:val="20"/>
              </w:rPr>
              <w:t>c) </w:t>
            </w:r>
            <w:r w:rsidRPr="0074212D"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  <w:t>a gyermek óvodai fejlődésével kapcsolatos adatok,</w:t>
            </w:r>
          </w:p>
          <w:p w14:paraId="64875695" w14:textId="77777777" w:rsidR="00BB42A1" w:rsidRPr="0074212D" w:rsidRDefault="00BB42A1" w:rsidP="0074212D">
            <w:pPr>
              <w:widowControl/>
              <w:shd w:val="clear" w:color="auto" w:fill="FFFFFF"/>
              <w:suppressAutoHyphens w:val="0"/>
              <w:ind w:firstLine="240"/>
              <w:jc w:val="both"/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eastAsia="Times New Roman" w:hAnsi="Arial Narrow" w:cs="Arial"/>
                <w:i/>
                <w:iCs/>
                <w:color w:val="474747"/>
                <w:sz w:val="20"/>
                <w:szCs w:val="20"/>
              </w:rPr>
              <w:t>d) </w:t>
            </w:r>
            <w:r w:rsidRPr="0074212D"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  <w:t>a gyermek óvodai jogviszonyával, a tanuló tanulói jogviszonyával kapcsolatos adatok</w:t>
            </w:r>
          </w:p>
          <w:p w14:paraId="3711793B" w14:textId="77777777" w:rsidR="00BB42A1" w:rsidRPr="0074212D" w:rsidRDefault="00BB42A1" w:rsidP="0074212D">
            <w:pPr>
              <w:widowControl/>
              <w:shd w:val="clear" w:color="auto" w:fill="FFFFFF"/>
              <w:suppressAutoHyphens w:val="0"/>
              <w:ind w:firstLine="240"/>
              <w:jc w:val="both"/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eastAsia="Times New Roman" w:hAnsi="Arial Narrow" w:cs="Arial"/>
                <w:i/>
                <w:iCs/>
                <w:color w:val="474747"/>
                <w:sz w:val="20"/>
                <w:szCs w:val="20"/>
              </w:rPr>
              <w:t>da) </w:t>
            </w:r>
            <w:r w:rsidRPr="0074212D"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  <w:t>felvételivel kapcsolatos adatok,</w:t>
            </w:r>
          </w:p>
          <w:p w14:paraId="3464A3E0" w14:textId="77777777" w:rsidR="00BB42A1" w:rsidRPr="0074212D" w:rsidRDefault="00BB42A1" w:rsidP="0074212D">
            <w:pPr>
              <w:widowControl/>
              <w:shd w:val="clear" w:color="auto" w:fill="FFFFFF"/>
              <w:suppressAutoHyphens w:val="0"/>
              <w:ind w:firstLine="240"/>
              <w:jc w:val="both"/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eastAsia="Times New Roman" w:hAnsi="Arial Narrow" w:cs="Arial"/>
                <w:i/>
                <w:iCs/>
                <w:color w:val="474747"/>
                <w:sz w:val="20"/>
                <w:szCs w:val="20"/>
              </w:rPr>
              <w:t>db) </w:t>
            </w:r>
            <w:r w:rsidRPr="0074212D"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  <w:t>az a köznevelési alapfeladat, amelyre a jogviszony irányul,</w:t>
            </w:r>
          </w:p>
          <w:p w14:paraId="13EFA13E" w14:textId="77777777" w:rsidR="00BB42A1" w:rsidRPr="0074212D" w:rsidRDefault="00BB42A1" w:rsidP="0074212D">
            <w:pPr>
              <w:widowControl/>
              <w:shd w:val="clear" w:color="auto" w:fill="FFFFFF"/>
              <w:suppressAutoHyphens w:val="0"/>
              <w:ind w:firstLine="240"/>
              <w:jc w:val="both"/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eastAsia="Times New Roman" w:hAnsi="Arial Narrow" w:cs="Arial"/>
                <w:i/>
                <w:iCs/>
                <w:color w:val="474747"/>
                <w:sz w:val="20"/>
                <w:szCs w:val="20"/>
              </w:rPr>
              <w:t>dc) </w:t>
            </w:r>
            <w:r w:rsidRPr="0074212D"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  <w:t>jogviszony szünetelésével, megszűnésével kapcsolatos adatok,</w:t>
            </w:r>
          </w:p>
          <w:p w14:paraId="6B098B55" w14:textId="77777777" w:rsidR="00BB42A1" w:rsidRPr="0074212D" w:rsidRDefault="00BB42A1" w:rsidP="0074212D">
            <w:pPr>
              <w:widowControl/>
              <w:shd w:val="clear" w:color="auto" w:fill="FFFFFF"/>
              <w:suppressAutoHyphens w:val="0"/>
              <w:ind w:firstLine="240"/>
              <w:jc w:val="both"/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</w:pPr>
            <w:proofErr w:type="spellStart"/>
            <w:r w:rsidRPr="0074212D">
              <w:rPr>
                <w:rFonts w:ascii="Arial Narrow" w:eastAsia="Times New Roman" w:hAnsi="Arial Narrow" w:cs="Arial"/>
                <w:i/>
                <w:iCs/>
                <w:color w:val="474747"/>
                <w:sz w:val="20"/>
                <w:szCs w:val="20"/>
              </w:rPr>
              <w:t>dd</w:t>
            </w:r>
            <w:proofErr w:type="spellEnd"/>
            <w:r w:rsidRPr="0074212D">
              <w:rPr>
                <w:rFonts w:ascii="Arial Narrow" w:eastAsia="Times New Roman" w:hAnsi="Arial Narrow" w:cs="Arial"/>
                <w:i/>
                <w:iCs/>
                <w:color w:val="474747"/>
                <w:sz w:val="20"/>
                <w:szCs w:val="20"/>
              </w:rPr>
              <w:t>) </w:t>
            </w:r>
            <w:r w:rsidRPr="0074212D"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  <w:t>a gyermek, tanuló mulasztásával kapcsolatos adatok,</w:t>
            </w:r>
          </w:p>
          <w:p w14:paraId="6833247A" w14:textId="77777777" w:rsidR="00BB42A1" w:rsidRPr="0074212D" w:rsidRDefault="00BB42A1" w:rsidP="0074212D">
            <w:pPr>
              <w:widowControl/>
              <w:shd w:val="clear" w:color="auto" w:fill="FFFFFF"/>
              <w:suppressAutoHyphens w:val="0"/>
              <w:ind w:firstLine="240"/>
              <w:jc w:val="both"/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eastAsia="Times New Roman" w:hAnsi="Arial Narrow" w:cs="Arial"/>
                <w:i/>
                <w:iCs/>
                <w:color w:val="474747"/>
                <w:sz w:val="20"/>
                <w:szCs w:val="20"/>
              </w:rPr>
              <w:t>de) </w:t>
            </w:r>
            <w:r w:rsidRPr="0074212D"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  <w:t>kiemelt figyelmet igénylő gyermekre, tanulóra vonatkozó adatok,</w:t>
            </w:r>
          </w:p>
          <w:p w14:paraId="0D0B4C0B" w14:textId="77777777" w:rsidR="00BB42A1" w:rsidRPr="0074212D" w:rsidRDefault="00BB42A1" w:rsidP="0074212D">
            <w:pPr>
              <w:widowControl/>
              <w:shd w:val="clear" w:color="auto" w:fill="FFFFFF"/>
              <w:suppressAutoHyphens w:val="0"/>
              <w:ind w:firstLine="240"/>
              <w:jc w:val="both"/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</w:pPr>
            <w:proofErr w:type="spellStart"/>
            <w:r w:rsidRPr="0074212D">
              <w:rPr>
                <w:rFonts w:ascii="Arial Narrow" w:eastAsia="Times New Roman" w:hAnsi="Arial Narrow" w:cs="Arial"/>
                <w:i/>
                <w:iCs/>
                <w:color w:val="474747"/>
                <w:sz w:val="20"/>
                <w:szCs w:val="20"/>
              </w:rPr>
              <w:t>df</w:t>
            </w:r>
            <w:proofErr w:type="spellEnd"/>
            <w:r w:rsidRPr="0074212D">
              <w:rPr>
                <w:rFonts w:ascii="Arial Narrow" w:eastAsia="Times New Roman" w:hAnsi="Arial Narrow" w:cs="Arial"/>
                <w:i/>
                <w:iCs/>
                <w:color w:val="474747"/>
                <w:sz w:val="20"/>
                <w:szCs w:val="20"/>
              </w:rPr>
              <w:t>) </w:t>
            </w:r>
            <w:r w:rsidRPr="0074212D"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  <w:t>a tanuló- és gyermekbalesetre vonatkozó adatok,</w:t>
            </w:r>
          </w:p>
          <w:p w14:paraId="0570EECF" w14:textId="77777777" w:rsidR="00BB42A1" w:rsidRPr="0074212D" w:rsidRDefault="00BB42A1" w:rsidP="0074212D">
            <w:pPr>
              <w:widowControl/>
              <w:shd w:val="clear" w:color="auto" w:fill="FFFFFF"/>
              <w:suppressAutoHyphens w:val="0"/>
              <w:ind w:firstLine="240"/>
              <w:jc w:val="both"/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eastAsia="Times New Roman" w:hAnsi="Arial Narrow" w:cs="Arial"/>
                <w:i/>
                <w:iCs/>
                <w:color w:val="474747"/>
                <w:sz w:val="20"/>
                <w:szCs w:val="20"/>
              </w:rPr>
              <w:t>dg) </w:t>
            </w:r>
            <w:r w:rsidRPr="0074212D"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  <w:t>a gyermek, tanuló oktatási azonosító száma,</w:t>
            </w:r>
          </w:p>
          <w:p w14:paraId="165B6F56" w14:textId="77777777" w:rsidR="00BB42A1" w:rsidRPr="0074212D" w:rsidRDefault="00BB42A1" w:rsidP="0074212D">
            <w:pPr>
              <w:widowControl/>
              <w:shd w:val="clear" w:color="auto" w:fill="FFFFFF"/>
              <w:suppressAutoHyphens w:val="0"/>
              <w:ind w:firstLine="240"/>
              <w:jc w:val="both"/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  <w:t>89. §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(1) Az óvodai felvételi előjegyzési napló az óvodába jelentkezett gyermekek nyilvántartására szolgál.</w:t>
            </w:r>
          </w:p>
          <w:p w14:paraId="4CCB036B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 xml:space="preserve">(2) A felvételi előjegyzési naplóban fel kell tüntetni az óvoda nevét, OM azonosítóját, címét, a nevelési évet, a napló megnyitásának és lezárásának 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lastRenderedPageBreak/>
              <w:t>időpontját, az óvodavezető aláírását, papíralapú nyomtatvány esetén az óvoda körbélyegzőjének lenyomatát is. A napló nevelési év végén történő lezárásakor fel kell tüntetni a felvételre jelentkező, a felvett és a fellebbezés eredményeként felvett gyermekek számát.</w:t>
            </w:r>
          </w:p>
          <w:p w14:paraId="234EFD29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(3) A felvételi előjegyzési napló gyermekenként tartalmazza</w:t>
            </w:r>
          </w:p>
          <w:p w14:paraId="2852C6D8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a)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 jelentkezés sorszámát, időpontját,</w:t>
            </w:r>
          </w:p>
          <w:p w14:paraId="0AA301BF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b)</w:t>
            </w:r>
            <w:hyperlink r:id="rId22" w:anchor="lbj234id89ae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i/>
                  <w:i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 gyermek nevét, születési helyét és idejét, állampolgárságát, lakóhelyének, tartózkodási helyének címét, anyja születéskori nevét, apja nevét, nem magyar állampolgárság esetén a tartózkodás jogcímét,</w:t>
            </w:r>
          </w:p>
          <w:p w14:paraId="2A86B57C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c)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 kijelölt óvoda megnevezését,</w:t>
            </w:r>
          </w:p>
          <w:p w14:paraId="0CED1943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d)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annak az óvodának a megnevezését, ahová a gyermek jelentkezését még benyújtották,</w:t>
            </w:r>
          </w:p>
          <w:p w14:paraId="7EEED031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e)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annak tényét, hogy a gyermek a jelentkezés időpontjában részesül-e bölcsődei vagy óvodai ellátásban,</w:t>
            </w:r>
          </w:p>
          <w:p w14:paraId="2AB5D220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f)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 szülő felvétellel, ellátással kapcsolatos igényeit,</w:t>
            </w:r>
          </w:p>
          <w:p w14:paraId="1C4AE5E0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g)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 felvételi elbírálásánál figyelembe vehető egyéb szempontokat,</w:t>
            </w:r>
          </w:p>
          <w:p w14:paraId="00618A76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h)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az óvodavezető javaslatát,</w:t>
            </w:r>
          </w:p>
          <w:p w14:paraId="39097A4E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i)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 felvétellel kapcsolatos döntést, annak időpontját,</w:t>
            </w:r>
          </w:p>
          <w:p w14:paraId="3BA5C6F9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j)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 felvétellel kapcsolatos fellebbezés időpontját és iktatószámát,</w:t>
            </w:r>
          </w:p>
          <w:p w14:paraId="61CF0F01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k)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 felvétel időpontját.</w:t>
            </w:r>
          </w:p>
          <w:p w14:paraId="5F7F7D51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90. § (1) A felvételi és mulasztási napló az óvodába felvett gyermekek nyilvántartására és mulasztásaik vezetésére szolgál.</w:t>
            </w:r>
          </w:p>
          <w:p w14:paraId="38F7721B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(2) A felvételi és mulasztási naplóban fel kell tüntetni az óvoda nevét, OM azonosítóját, címét, a nevelési évet, a csoport megnevezését.</w:t>
            </w:r>
          </w:p>
          <w:p w14:paraId="07E13BF2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(3) A felvételi és mulasztási napló</w:t>
            </w:r>
          </w:p>
          <w:p w14:paraId="66C566FD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a)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 xml:space="preserve">a gyermek </w:t>
            </w:r>
            <w:proofErr w:type="spellStart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naplóbeli</w:t>
            </w:r>
            <w:proofErr w:type="spellEnd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 xml:space="preserve"> sorszámát, oktatási azonosító számát, nevét, születési helyét és idejét, állampolgárságát, nem magyar állampolgár esetén a tartózkodás jogcímét, a jogszerű tartózkodást megalapozó okirat számát, lakóhelyének, tartózkodási helyének címét, anyja születéskori nevét, apja vagy törvényes képviselője nevét,</w:t>
            </w:r>
          </w:p>
          <w:p w14:paraId="3E0CDAF7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b)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 felvétel időpontját,</w:t>
            </w:r>
          </w:p>
          <w:p w14:paraId="0E391485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c)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az igazolt és igazolatlan hiányzások havi és éves összesítését,</w:t>
            </w:r>
          </w:p>
          <w:p w14:paraId="3ED4DD2D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d)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 szülők napközbeni telefonszámát,</w:t>
            </w:r>
          </w:p>
          <w:p w14:paraId="0735DD4B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e)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 megjegyzés rovatot,</w:t>
            </w:r>
          </w:p>
          <w:p w14:paraId="387746D6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f)</w:t>
            </w:r>
            <w:hyperlink r:id="rId23" w:anchor="lbj235id89ae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i/>
                  <w:i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 jogviszony létesítésének időpontját</w:t>
            </w:r>
          </w:p>
          <w:p w14:paraId="52E5493F" w14:textId="77777777" w:rsidR="00BB42A1" w:rsidRPr="0074212D" w:rsidRDefault="00BB42A1" w:rsidP="0074212D">
            <w:pPr>
              <w:shd w:val="clear" w:color="auto" w:fill="FFFFFF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tartalmazza.</w:t>
            </w:r>
          </w:p>
          <w:p w14:paraId="4137D6FE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(4)</w:t>
            </w:r>
            <w:hyperlink r:id="rId24" w:anchor="lbj236id89ae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 Amennyiben az óvoda beilleszkedési, tanulási, magatartási nehézséggel küzdő vagy sajátos nevelési igényű gyermekek nevelését is ellátja, a megjegyzés rovatban fel kell tüntetni a szakvéleményt kiállító szakértői bizottság nevét, címét, a szakvélemény kiállításának időpontját és számát, valamint az elvégzett felülvizsgálatok, továbbá a következő kötelező felülvizsgálat időpontját.</w:t>
            </w:r>
          </w:p>
          <w:p w14:paraId="163FB7B3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(5) A gyermeket akkor lehet a felvételi és mulasztási naplóból törölni, ha az óvodai elhelyezése megszűnt.</w:t>
            </w:r>
          </w:p>
          <w:p w14:paraId="2577174F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(6)</w:t>
            </w:r>
            <w:hyperlink r:id="rId25" w:anchor="lbj237id89ae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 Az óvoda az (4) bekezdésben meghatározott adatok alapján minden év június 30-áig megküldi az illetékes szakértői bizottsági feladatot ellátó intézmény részére azon gyermekek nevét - a szakértői véleményt kiállító intézmény és a szakértői vélemény számával együtt -, akiknek a felülvizsgálata a következő nevelési évben esedékes.</w:t>
            </w:r>
          </w:p>
          <w:p w14:paraId="64C5FDE6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  <w:t>91. § (1) Az óvodai csoportnapló az óvoda pedagógiai programja alapján a nevelőmunka tervezésének dokumentálására szolgál.</w:t>
            </w:r>
          </w:p>
          <w:p w14:paraId="1AAA5658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(2) Az óvodai csoportnaplóban fel kell tüntetni az óvoda nevét, OM azonosítóját és címét, a nevelési évet, a csoport megnevezését, a csoport óvodapedagógusait, a megnyitás és lezárás helyét és időpontját, az óvodavezető aláírását, papíralapú dokumentum esetén az óvodai körbélyegzők lenyomatát, a pedagógiai program nevét.</w:t>
            </w:r>
          </w:p>
          <w:p w14:paraId="13BF3621" w14:textId="77777777" w:rsidR="00BB42A1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lastRenderedPageBreak/>
              <w:t>(3) Az óvodai csoportnapló tartalmazza</w:t>
            </w:r>
          </w:p>
          <w:p w14:paraId="71F83721" w14:textId="1250BC50" w:rsidR="004957F5" w:rsidRPr="0074212D" w:rsidRDefault="00BB42A1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a)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 gyermekek nevét és óvodai jelét,</w:t>
            </w:r>
          </w:p>
        </w:tc>
      </w:tr>
      <w:tr w:rsidR="004957F5" w:rsidRPr="0074212D" w14:paraId="073D4F1F" w14:textId="77777777" w:rsidTr="008C7E8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8F38" w14:textId="77777777" w:rsidR="004957F5" w:rsidRPr="0074212D" w:rsidRDefault="004957F5" w:rsidP="0074212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4BEF" w14:textId="77777777" w:rsidR="004957F5" w:rsidRPr="0074212D" w:rsidRDefault="004957F5" w:rsidP="007421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12D">
              <w:rPr>
                <w:rFonts w:ascii="Arial Narrow" w:hAnsi="Arial Narrow"/>
                <w:sz w:val="20"/>
                <w:szCs w:val="20"/>
              </w:rPr>
              <w:t>A felvételi eljárásról hozott döntés ideje:</w:t>
            </w:r>
          </w:p>
          <w:p w14:paraId="41F5DB94" w14:textId="77777777" w:rsidR="004957F5" w:rsidRPr="0074212D" w:rsidRDefault="004957F5" w:rsidP="007421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9C27" w14:textId="77777777" w:rsidR="00BB42A1" w:rsidRPr="0074212D" w:rsidRDefault="00BB42A1" w:rsidP="0074212D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>20/2012. (VIII. 31.) EMMI rendelet</w:t>
            </w:r>
          </w:p>
          <w:p w14:paraId="34E5F604" w14:textId="592B8A49" w:rsidR="00BB42A1" w:rsidRPr="0074212D" w:rsidRDefault="00BB42A1" w:rsidP="0074212D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  <w:t>20. § </w:t>
            </w: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h)</w:t>
            </w:r>
            <w:hyperlink r:id="rId26" w:anchor="lbj67id89ae" w:history="1">
              <w:r w:rsidRPr="0074212D">
                <w:rPr>
                  <w:rStyle w:val="Hiperhivatkozs"/>
                  <w:rFonts w:ascii="Arial Narrow" w:eastAsia="Arial Unicode MS" w:hAnsi="Arial Narrow" w:cs="Arial"/>
                  <w:b/>
                  <w:bCs/>
                  <w:i/>
                  <w:i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az óvodai felvétel tárgyában meghozott döntés közlésének határnapját</w:t>
            </w:r>
            <w:r w:rsidRPr="0074212D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u w:val="single"/>
              </w:rPr>
              <w:t>, amely legkésőbb a beiratkozásra kiírt utolsó határnapot követő 30. nap</w:t>
            </w:r>
          </w:p>
          <w:p w14:paraId="598BC1E8" w14:textId="7C5A5D2A" w:rsidR="004957F5" w:rsidRPr="0074212D" w:rsidRDefault="00610AAF" w:rsidP="0074212D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74212D">
              <w:rPr>
                <w:rFonts w:ascii="Arial Narrow" w:hAnsi="Arial Narrow"/>
                <w:b/>
                <w:sz w:val="28"/>
                <w:szCs w:val="28"/>
                <w:highlight w:val="yellow"/>
                <w:u w:val="single"/>
                <w:shd w:val="clear" w:color="auto" w:fill="FFFFFF"/>
              </w:rPr>
              <w:t>20</w:t>
            </w:r>
            <w:r w:rsidR="00BB42A1" w:rsidRPr="0074212D">
              <w:rPr>
                <w:rFonts w:ascii="Arial Narrow" w:hAnsi="Arial Narrow"/>
                <w:b/>
                <w:sz w:val="28"/>
                <w:szCs w:val="28"/>
                <w:highlight w:val="yellow"/>
                <w:u w:val="single"/>
                <w:shd w:val="clear" w:color="auto" w:fill="FFFFFF"/>
              </w:rPr>
              <w:t xml:space="preserve">21. </w:t>
            </w:r>
            <w:r w:rsidR="0035541B" w:rsidRPr="0074212D">
              <w:rPr>
                <w:rFonts w:ascii="Arial Narrow" w:hAnsi="Arial Narrow"/>
                <w:b/>
                <w:sz w:val="28"/>
                <w:szCs w:val="28"/>
                <w:highlight w:val="yellow"/>
                <w:u w:val="single"/>
                <w:shd w:val="clear" w:color="auto" w:fill="FFFFFF"/>
              </w:rPr>
              <w:t xml:space="preserve">május </w:t>
            </w:r>
            <w:r w:rsidR="00BB42A1" w:rsidRPr="0074212D">
              <w:rPr>
                <w:rFonts w:ascii="Arial Narrow" w:hAnsi="Arial Narrow"/>
                <w:b/>
                <w:sz w:val="28"/>
                <w:szCs w:val="28"/>
                <w:u w:val="single"/>
                <w:shd w:val="clear" w:color="auto" w:fill="FFFFFF"/>
              </w:rPr>
              <w:t>21.</w:t>
            </w:r>
          </w:p>
          <w:p w14:paraId="0B38BE0A" w14:textId="77777777" w:rsidR="00924BEE" w:rsidRPr="0074212D" w:rsidRDefault="00924BEE" w:rsidP="0074212D">
            <w:pPr>
              <w:shd w:val="clear" w:color="auto" w:fill="FFFFFF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(1d)</w:t>
            </w:r>
            <w:hyperlink r:id="rId27" w:anchor="lbj70id89ae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 A szülő, ha azt az óvodai beiratkozás napján - az elektronikus elérhetőségének megadásával - kérte, elektronikus úton értesítést kap arról, hogy a gyermeke óvodai felvételt nyert vagy felvétele elutasításra került.</w:t>
            </w:r>
          </w:p>
          <w:p w14:paraId="619AB5CC" w14:textId="2E298DFC" w:rsidR="004957F5" w:rsidRPr="0074212D" w:rsidRDefault="004957F5" w:rsidP="0074212D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</w:tc>
      </w:tr>
      <w:tr w:rsidR="0074212D" w:rsidRPr="0074212D" w14:paraId="1B6864A3" w14:textId="77777777" w:rsidTr="008C7E8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E6F9" w14:textId="77777777" w:rsidR="0074212D" w:rsidRPr="0074212D" w:rsidRDefault="0074212D" w:rsidP="0074212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CA0E" w14:textId="18A599F5" w:rsidR="0074212D" w:rsidRPr="0074212D" w:rsidRDefault="00D27863" w:rsidP="007421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74212D" w:rsidRPr="0074212D">
              <w:rPr>
                <w:rFonts w:ascii="Arial Narrow" w:hAnsi="Arial Narrow"/>
                <w:sz w:val="20"/>
                <w:szCs w:val="20"/>
              </w:rPr>
              <w:t xml:space="preserve">z </w:t>
            </w:r>
            <w:r w:rsidR="0074212D" w:rsidRPr="00D27863">
              <w:rPr>
                <w:rFonts w:ascii="Arial Narrow" w:hAnsi="Arial Narrow"/>
                <w:b/>
                <w:bCs/>
                <w:sz w:val="20"/>
                <w:szCs w:val="20"/>
              </w:rPr>
              <w:t>óvodakötelezettségét külföldön teljesíti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60E" w14:textId="77777777" w:rsidR="0074212D" w:rsidRPr="0074212D" w:rsidRDefault="0074212D" w:rsidP="0074212D">
            <w:pPr>
              <w:pStyle w:val="NormlWeb"/>
              <w:spacing w:before="0" w:beforeAutospacing="0" w:after="0" w:afterAutospacing="0"/>
              <w:ind w:right="15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74212D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20/2012. (VIII. 31.) EMMI rendelet </w:t>
            </w:r>
          </w:p>
          <w:p w14:paraId="2B1CA139" w14:textId="7284FF03" w:rsidR="0074212D" w:rsidRPr="0074212D" w:rsidRDefault="0074212D" w:rsidP="0074212D">
            <w:pPr>
              <w:shd w:val="clear" w:color="auto" w:fill="FFFFFF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  <w:t>20. §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 xml:space="preserve"> (2)</w:t>
            </w:r>
            <w:hyperlink r:id="rId28" w:anchor="lbj71id89ae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 xml:space="preserve"> A szülő - a bölcsődei ellátásban részesülő gyermek kivételével - az óvodai nevelésben történő részvételre jogszabály alapján kötelezett gyermekét köteles beíratni a települési önkormányzat vagy a fenntartó által közzétett közleményben vagy hirdetményben meghatározott időpontban, vagy az </w:t>
            </w:r>
            <w:r w:rsidRPr="00D27863">
              <w:rPr>
                <w:rFonts w:ascii="Arial Narrow" w:hAnsi="Arial Narrow" w:cs="Arial"/>
                <w:color w:val="474747"/>
                <w:sz w:val="20"/>
                <w:szCs w:val="20"/>
                <w:u w:val="single"/>
              </w:rPr>
              <w:t>óvodalátogatási kötelezettség alól felmentését kérni.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 xml:space="preserve"> </w:t>
            </w: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</w:rPr>
              <w:t xml:space="preserve">A napi négy órában óvodai nevelésre kötelezett gyermek szülője, ha gyermeke az óvodakötelezettségét külföldön teljesíti, köteles arról a beiratkozás idejének utolsó határnapját követő tizenöt napon belül írásban értesíteni a hivatalt. </w:t>
            </w:r>
          </w:p>
          <w:p w14:paraId="0461D44A" w14:textId="77777777" w:rsidR="0074212D" w:rsidRPr="0074212D" w:rsidRDefault="0074212D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A napi négy órában óvodai nevelésre kötelezett, az óvodával jogviszonyban álló gyermek szülője, ha gyermeke az óvodakötelezettségét a jövőben külföldön teljesíti, előzetesen köteles értesíteni az óvodavezetőt.</w:t>
            </w:r>
          </w:p>
          <w:p w14:paraId="77AF4EA1" w14:textId="77777777" w:rsidR="0074212D" w:rsidRPr="0074212D" w:rsidRDefault="0074212D" w:rsidP="0074212D">
            <w:pPr>
              <w:shd w:val="clear" w:color="auto" w:fill="FFFFFF"/>
              <w:jc w:val="both"/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</w:pPr>
          </w:p>
        </w:tc>
      </w:tr>
      <w:tr w:rsidR="004957F5" w:rsidRPr="0074212D" w14:paraId="73D5B0D1" w14:textId="77777777" w:rsidTr="008C7E8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FCFA" w14:textId="77777777" w:rsidR="004957F5" w:rsidRPr="0074212D" w:rsidRDefault="004957F5" w:rsidP="0074212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DCCF" w14:textId="45C8FC03" w:rsidR="004957F5" w:rsidRPr="0074212D" w:rsidRDefault="00D27863" w:rsidP="007421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Kötelező óvodai nevelés/ felmentés/</w:t>
            </w:r>
            <w:r w:rsidR="004957F5" w:rsidRPr="0074212D">
              <w:rPr>
                <w:rFonts w:ascii="Arial Narrow" w:hAnsi="Arial Narrow"/>
                <w:sz w:val="20"/>
                <w:szCs w:val="20"/>
              </w:rPr>
              <w:t>Jogorvoslati lehetőség</w:t>
            </w:r>
          </w:p>
          <w:p w14:paraId="15B4D0D0" w14:textId="77777777" w:rsidR="004957F5" w:rsidRPr="0074212D" w:rsidRDefault="004957F5" w:rsidP="007421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6658" w14:textId="4D28C085" w:rsidR="004957F5" w:rsidRPr="0074212D" w:rsidRDefault="004957F5" w:rsidP="0074212D">
            <w:pPr>
              <w:pStyle w:val="NormlWeb"/>
              <w:spacing w:before="0" w:beforeAutospacing="0" w:after="0" w:afterAutospacing="0"/>
              <w:ind w:right="15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74212D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20/2012. (VIII. 31.) EMMI rendelet </w:t>
            </w:r>
          </w:p>
          <w:p w14:paraId="753E4830" w14:textId="07B88273" w:rsidR="00924BEE" w:rsidRPr="00D27863" w:rsidRDefault="00924BEE" w:rsidP="0074212D">
            <w:pPr>
              <w:shd w:val="clear" w:color="auto" w:fill="FFFFFF"/>
              <w:jc w:val="both"/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</w:rPr>
            </w:pP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  <w:t xml:space="preserve">20. </w:t>
            </w:r>
            <w:proofErr w:type="gramStart"/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  <w:t>§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 xml:space="preserve"> (</w:t>
            </w:r>
            <w:proofErr w:type="gramEnd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1c)</w:t>
            </w:r>
            <w:hyperlink r:id="rId29" w:anchor="lbj69id89ae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 xml:space="preserve"> A hivatal az </w:t>
            </w:r>
            <w:proofErr w:type="spellStart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Nkt</w:t>
            </w:r>
            <w:proofErr w:type="spellEnd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. 45. § (8) bekezdése szerinti adatokat a tárgyév március elsejéig küldi meg a kötelező felvételt biztosító óvodák fenntartói számára. A hivatal április 16-áig értesítést küld azon gyermek lakcímére</w:t>
            </w:r>
            <w:r w:rsidRPr="00D27863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</w:rPr>
              <w:t xml:space="preserve">, akiknek a tárgyévben </w:t>
            </w:r>
            <w:proofErr w:type="spellStart"/>
            <w:r w:rsidRPr="00D27863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</w:rPr>
              <w:t>óvodáztatási</w:t>
            </w:r>
            <w:proofErr w:type="spellEnd"/>
            <w:r w:rsidRPr="00D27863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</w:rPr>
              <w:t xml:space="preserve"> kötelezettsége megkezdődik.</w:t>
            </w:r>
          </w:p>
          <w:p w14:paraId="7164434F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(1d)</w:t>
            </w:r>
            <w:hyperlink r:id="rId30" w:anchor="lbj70id89ae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 xml:space="preserve"> A szülő, ha azt az óvodai beiratkozás napján - az elektronikus elérhetőségének megadásával - kérte, elektronikus úton értesítést kap arról, hogy a gyermeke </w:t>
            </w:r>
            <w:r w:rsidRPr="00D27863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</w:rPr>
              <w:t>óvodai felvételt nyert vagy felvétele elutasításra került.</w:t>
            </w:r>
          </w:p>
          <w:p w14:paraId="2E7720DE" w14:textId="46BF4F66" w:rsidR="00924BEE" w:rsidRPr="00D27863" w:rsidRDefault="00924BEE" w:rsidP="00D27863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(2)</w:t>
            </w:r>
            <w:hyperlink r:id="rId31" w:anchor="lbj71id89ae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 xml:space="preserve"> A szülő - a bölcsődei ellátásban részesülő gyermek kivételével - az óvodai nevelésben történő részvételre jogszabály alapján kötelezett gyermekét köteles beíratni a </w:t>
            </w:r>
            <w:r w:rsidRPr="00D27863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</w:rPr>
              <w:t xml:space="preserve">települési önkormányzat vagy a fenntartó által közzétett közleményben vagy hirdetményben meghatározott időpontban, vagy az óvodalátogatási kötelezettség alól felmentését kérni. </w:t>
            </w:r>
          </w:p>
          <w:p w14:paraId="342A7FB9" w14:textId="77777777" w:rsidR="00924BEE" w:rsidRPr="0074212D" w:rsidRDefault="00924BEE" w:rsidP="0074212D">
            <w:pPr>
              <w:shd w:val="clear" w:color="auto" w:fill="FFFFFF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(2c)</w:t>
            </w:r>
            <w:hyperlink r:id="rId32" w:anchor="lbj74id89ae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 A kötelező óvodai nevelésben való részvétel alól felmentett gyermek szülője a nevelési év közben kérheti felvételét az óvoda vezetőjénél, annak érdekében, hogy a gyermek részt vehessen az óvodai foglalkozásokon.</w:t>
            </w:r>
          </w:p>
          <w:p w14:paraId="56C86AF2" w14:textId="77777777" w:rsidR="00B97503" w:rsidRPr="0074212D" w:rsidRDefault="00B97503" w:rsidP="0074212D">
            <w:pPr>
              <w:shd w:val="clear" w:color="auto" w:fill="FFFFFF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</w:p>
          <w:p w14:paraId="12887583" w14:textId="64922CAA" w:rsidR="00924BEE" w:rsidRPr="0074212D" w:rsidRDefault="00924BEE" w:rsidP="0074212D">
            <w:pPr>
              <w:shd w:val="clear" w:color="auto" w:fill="FFFFFF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(4)</w:t>
            </w:r>
            <w:hyperlink r:id="rId33" w:anchor="lbj76id89ae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 Az óvoda vezetője</w:t>
            </w:r>
          </w:p>
          <w:p w14:paraId="1810DBD6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a)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az óvodai felvételi, átvételi kérelemnek helyt adó döntését írásban,</w:t>
            </w:r>
          </w:p>
          <w:p w14:paraId="59CE71E3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b)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 kérelem elutasítására vonatkozó döntését határozati formában</w:t>
            </w:r>
          </w:p>
          <w:p w14:paraId="5FF406CD" w14:textId="77777777" w:rsidR="00924BEE" w:rsidRPr="0074212D" w:rsidRDefault="00924BEE" w:rsidP="0074212D">
            <w:pPr>
              <w:shd w:val="clear" w:color="auto" w:fill="FFFFFF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közli a szülővel. Az óvodai nevelésben való részvételre kötelezett gyermek átvétele esetén az óvoda vezetője a döntésről értesíti az előző óvoda vezetőjét.</w:t>
            </w:r>
          </w:p>
          <w:p w14:paraId="2FB5D18C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(5)-(6b)</w:t>
            </w:r>
            <w:hyperlink r:id="rId34" w:anchor="lbj77id89ae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</w:p>
          <w:p w14:paraId="6D34B0FD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(7)</w:t>
            </w:r>
            <w:hyperlink r:id="rId35" w:anchor="lbj78id89ae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 A kijelölt óvoda vezetője a megküldött szakértői vélemény vagy a tankerületi központ határozata alapján értesíti a hivatalt, ha a gyermeket az óvodába nem íratták be.</w:t>
            </w:r>
          </w:p>
          <w:p w14:paraId="1976BE8B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(8)</w:t>
            </w:r>
            <w:hyperlink r:id="rId36" w:anchor="lbj79id89ae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 Az óvodába felvett gyermeket az óvoda nyilvántartja. Ha a gyermek óvodát változtat, további nyilvántartása az átadó óvoda értesítése alapján az átvevő óvoda feladata.</w:t>
            </w:r>
          </w:p>
          <w:p w14:paraId="7B788BDF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(9)</w:t>
            </w:r>
            <w:hyperlink r:id="rId37" w:anchor="lbj80id89ae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 xml:space="preserve"> Az </w:t>
            </w:r>
            <w:proofErr w:type="spellStart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Nkt</w:t>
            </w:r>
            <w:proofErr w:type="spellEnd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 xml:space="preserve">. 49. § (3) bekezdése alkalmazásában életvitelszerű ott lakásnak 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lastRenderedPageBreak/>
              <w:t xml:space="preserve">minősül, ha a gyermek a kötelező felvételt biztosító óvoda körzetében található ingatlant otthonául használja és az ilyen ingatlan a polgárok személyi adatainak és lakcímének nyilvántartásában a gyermek lakóhelyeként vagy tartózkodási helyeként az óvodai beiratkozás első határnapját megelőző három hónapnál régebb óta szerepel. Ha ez nem teljesül, vagy ha bármely körülmény alapján arra lehet következtetni, hogy a gyermek a nyilvántartásban szereplő lakhelyén vagy tartózkodási helyén nem életvitelszerűen lakik, úgy az óvodavezető, illetve az </w:t>
            </w:r>
            <w:proofErr w:type="spellStart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Nkt</w:t>
            </w:r>
            <w:proofErr w:type="spellEnd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. 49. § (2) bekezdés szerinti esetben az óvodavezető vagy a fenntartó által szervezett bizottság 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igénybevételét igazoló nyilatkozatot.</w:t>
            </w:r>
          </w:p>
          <w:p w14:paraId="5A9ADEC0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(10)</w:t>
            </w:r>
            <w:hyperlink r:id="rId38" w:anchor="lbj81id89ae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 Ha az óvodavezető, illetve az általa vagy a fenntartó által szervezett bizottság felszólítása ellenére a szülő a védőnői nyilatkozatot nem mutatja be, úgy az óvodavezető, illetve az általa vagy a fenntartó által szervezett bizottság jogosult az életvitelszerűen körzetben lakást családlátogatás kezdeményezésével ellenőrizni. Ha az óvodavezető, az általa, illetve a fenntartó által szervezett bizottság által javasolt legalább három időpont közül a gyermek szülője vagy törvényes képviselője egy alkalommal sem teszi lehetővé a családlátogatást, úgy vélelmezni kell, hogy a gyermek nem életvitelszerűen lakik a kötelező felvételt biztosító óvoda körzetében, és ennek alapján az óvodai felvétel megtagadható.</w:t>
            </w:r>
          </w:p>
          <w:p w14:paraId="02604598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(11)</w:t>
            </w:r>
            <w:hyperlink r:id="rId39" w:anchor="lbj82id89ae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i/>
                  <w:iCs/>
                  <w:color w:val="000000" w:themeColor="text1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 Az óvodába felvett gyermekek csoportba való beosztásáról </w:t>
            </w:r>
            <w:r w:rsidRPr="0074212D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a szülők és az óvodapedagógusok véleményének kikérése mellett </w:t>
            </w:r>
            <w:r w:rsidRPr="0074212D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- az egyenlő bánásmódról és az esélyegyenlőség előmozdításáról szóló 2003. évi CXXV. törvény 28. §-</w:t>
            </w:r>
            <w:proofErr w:type="spellStart"/>
            <w:r w:rsidRPr="0074212D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ában</w:t>
            </w:r>
            <w:proofErr w:type="spellEnd"/>
            <w:r w:rsidRPr="0074212D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meghatározott feltételekkel összhangban - az óvodavezető dönt.</w:t>
            </w:r>
          </w:p>
          <w:p w14:paraId="238DAAB7" w14:textId="77777777" w:rsidR="004957F5" w:rsidRPr="0074212D" w:rsidRDefault="004957F5" w:rsidP="0074212D">
            <w:pPr>
              <w:pStyle w:val="NormlWeb"/>
              <w:spacing w:before="0" w:beforeAutospacing="0" w:after="0" w:afterAutospacing="0"/>
              <w:ind w:right="15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74212D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B598F5B" w14:textId="6F40E2DA" w:rsidR="00924BEE" w:rsidRPr="0074212D" w:rsidRDefault="00924BEE" w:rsidP="0074212D">
            <w:pPr>
              <w:pStyle w:val="NormlWeb"/>
              <w:spacing w:before="0" w:beforeAutospacing="0" w:after="0" w:afterAutospacing="0"/>
              <w:ind w:right="15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 xml:space="preserve">2011. évi CXC. törvény </w:t>
            </w:r>
            <w:proofErr w:type="gramStart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 xml:space="preserve">[ </w:t>
            </w:r>
            <w:proofErr w:type="spellStart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>Köznev</w:t>
            </w:r>
            <w:proofErr w:type="spellEnd"/>
            <w:proofErr w:type="gramEnd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>. tv. ]</w:t>
            </w:r>
          </w:p>
          <w:p w14:paraId="6268BF3C" w14:textId="77777777" w:rsidR="00924BEE" w:rsidRPr="0074212D" w:rsidRDefault="00924BEE" w:rsidP="0074212D">
            <w:pPr>
              <w:widowControl/>
              <w:shd w:val="clear" w:color="auto" w:fill="FFFFFF"/>
              <w:suppressAutoHyphens w:val="0"/>
              <w:ind w:firstLine="240"/>
              <w:jc w:val="both"/>
              <w:rPr>
                <w:rFonts w:ascii="Arial Narrow" w:eastAsia="Times New Roman" w:hAnsi="Arial Narrow" w:cs="Arial"/>
                <w:color w:val="474747"/>
                <w:sz w:val="20"/>
                <w:szCs w:val="20"/>
                <w:u w:val="single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u w:val="single"/>
              </w:rPr>
              <w:t>37. § (1) A nevelési-oktatási intézmény a gyermekkel, a tanulóval kapcsolatos döntéseit - jogszabályban meghatározott esetben és formában - írásban közli a tanulóval, a szülővel.</w:t>
            </w:r>
          </w:p>
          <w:p w14:paraId="677D4785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(2) Az óvoda, az iskola, a kollégium döntése, intézkedése vagy intézkedésének elmulasztása (a továbbiakban együtt: döntés) ellen a tanuló, a szülő - a közléstől, ennek hiányában a tudomására jutásától számított tizenöt napon belül - a gyermek, tanuló érdekében eljárást indíthat, kivéve a magatartás, a szorgalom, valamint a tanulmányok értékelése és minősítése ellen. Eljárás indítható a magatartás, szorgalom és a tanulmányok minősítése ellen is, ha a minősítés nem az iskola által alkalmazott helyi tantervben meghatározottak alapján történt, a minősítéssel összefüggő eljárás jogszabályba vagy a tanulói jogviszonyra vonatkozó rendelkezésekbe ütközik.</w:t>
            </w:r>
          </w:p>
          <w:p w14:paraId="4C2DBAA4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</w:rPr>
            </w:pP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</w:rPr>
              <w:t>(3) A fenntartó jár el, és hoz másodfokú döntést</w:t>
            </w:r>
          </w:p>
          <w:p w14:paraId="115E130D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a)</w:t>
            </w:r>
            <w:hyperlink r:id="rId40" w:anchor="lbj240iddd05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i/>
                  <w:i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 jogszabálysértésre vagy az intézmény belső szabályzatának megsértésére hivatkozással benyújtott kérelem, továbbá</w:t>
            </w:r>
          </w:p>
          <w:p w14:paraId="610D9BA8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b)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az óvodai felvétellel és az óvodából való kizárással, a tanulói jogviszony, valamint a kollégiumi tagsági viszony létesítésével, megszüntetésével, a tanulói fegyelmi ügyekkel kapcsolatban érdeksérelemre hivatkozással benyújtott kérelem</w:t>
            </w:r>
          </w:p>
          <w:p w14:paraId="6219763D" w14:textId="77777777" w:rsidR="00924BEE" w:rsidRPr="0074212D" w:rsidRDefault="00924BEE" w:rsidP="0074212D">
            <w:pPr>
              <w:shd w:val="clear" w:color="auto" w:fill="FFFFFF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tekintetében.</w:t>
            </w:r>
          </w:p>
          <w:p w14:paraId="63CD3141" w14:textId="0AA5366F" w:rsidR="004957F5" w:rsidRPr="00D27863" w:rsidRDefault="00924BEE" w:rsidP="00D27863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(4)</w:t>
            </w:r>
            <w:hyperlink r:id="rId41" w:anchor="lbj241iddd05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 A (3) bekezdésben szabályozott eljárásban állami fenntartású nevelési-oktatási intézményben a fenntartó vezetője, települési önkormányzat által fenntartott nevelési-oktatási intézmény esetén a jegyző, más fenntartó esetén jogi és igazgatási képzési területen szerzett felsőfokú végzettséggel és szakképzettséggel vagy a döntéshozó nevelési-oktatási intézményben igazgatói munkakör betöltésére jogosító felsőfokú végzettséggel rendelkező személy járhat el.</w:t>
            </w:r>
          </w:p>
          <w:p w14:paraId="2E86AE3E" w14:textId="63F35F8B" w:rsidR="00924BEE" w:rsidRPr="0074212D" w:rsidRDefault="00924BEE" w:rsidP="0074212D">
            <w:pPr>
              <w:widowControl/>
              <w:shd w:val="clear" w:color="auto" w:fill="FFFFFF"/>
              <w:suppressAutoHyphens w:val="0"/>
              <w:jc w:val="both"/>
              <w:rPr>
                <w:rFonts w:ascii="Arial Narrow" w:eastAsia="Times New Roman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 xml:space="preserve">2011. évi CXC. törvény </w:t>
            </w:r>
            <w:proofErr w:type="gramStart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 xml:space="preserve">[ </w:t>
            </w:r>
            <w:proofErr w:type="spellStart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>Köznev</w:t>
            </w:r>
            <w:proofErr w:type="spellEnd"/>
            <w:proofErr w:type="gramEnd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>. tv. ]</w:t>
            </w:r>
          </w:p>
          <w:p w14:paraId="6147EDB9" w14:textId="77777777" w:rsidR="00924BEE" w:rsidRPr="0074212D" w:rsidRDefault="00924BEE" w:rsidP="0074212D">
            <w:pPr>
              <w:widowControl/>
              <w:shd w:val="clear" w:color="auto" w:fill="FFFFFF"/>
              <w:suppressAutoHyphens w:val="0"/>
              <w:ind w:firstLine="240"/>
              <w:jc w:val="both"/>
              <w:rPr>
                <w:rFonts w:ascii="Arial Narrow" w:eastAsia="Times New Roman" w:hAnsi="Arial Narrow" w:cs="Arial"/>
                <w:color w:val="474747"/>
                <w:sz w:val="20"/>
                <w:szCs w:val="20"/>
                <w:u w:val="single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u w:val="single"/>
              </w:rPr>
              <w:lastRenderedPageBreak/>
              <w:t>38. § (1)</w:t>
            </w:r>
            <w:hyperlink r:id="rId42" w:anchor="lbj242iddd05" w:history="1">
              <w:r w:rsidRPr="0074212D">
                <w:rPr>
                  <w:rStyle w:val="Hiperhivatkozs"/>
                  <w:rFonts w:ascii="Arial Narrow" w:hAnsi="Arial Narrow" w:cs="Arial"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u w:val="single"/>
              </w:rPr>
              <w:t> A fenntartó a 37. § (3) bekezdésében meghatározott eljárásban</w:t>
            </w:r>
          </w:p>
          <w:p w14:paraId="1F77AAD9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a)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 kérelmet elutasíthatja,</w:t>
            </w:r>
          </w:p>
          <w:p w14:paraId="4CE21C1A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b)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 döntést megváltoztathatja, vagy</w:t>
            </w:r>
          </w:p>
          <w:p w14:paraId="195CE00C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c)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 döntést megsemmisítheti, és a nevelési-oktatási intézményt új döntés meghozatalára utasíthatja.</w:t>
            </w:r>
          </w:p>
          <w:p w14:paraId="1B0BF498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(2) Az érdeksérelemre hivatkozással benyújtott kérelmet - a fenntartó hatáskörébe tartozó kérelmek kivételével - az iskolaszék, ennek hiányában, a szülői közösség és nevelőtestület tagjaiból álló, legalább három tagú bizottság vizsgálja meg. A vizsgálat eredményeképpen az iskolaszék, vagy a bizottság</w:t>
            </w:r>
          </w:p>
          <w:p w14:paraId="34B32297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a)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 kérelmet elutasítja,</w:t>
            </w:r>
          </w:p>
          <w:p w14:paraId="5742DD9C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b)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 döntés elmulasztóját döntéshozatalra utasítja,</w:t>
            </w:r>
          </w:p>
          <w:p w14:paraId="3B3C92F2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c)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 hozott döntést megsemmisíti, és a döntéshozót új döntés meghozatalára utasítja.</w:t>
            </w:r>
          </w:p>
          <w:p w14:paraId="1DDE2F9F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</w:rPr>
            </w:pP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</w:rPr>
              <w:t>(3)</w:t>
            </w:r>
            <w:hyperlink r:id="rId43" w:anchor="lbj243iddd05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</w:rPr>
              <w:t> A jogorvoslati kérelem elbírálása során a tényállás tisztázására, a határidők számítására, az igazolásra, a határozat alakjára, tartalmára és közlésére, a döntés kérelemre vagy hivatalból történő kijavítására, kicserélésére, kiegészítésére, módosítására vagy visszavonására az általános közigazgatási rendtartásról szóló törvény rendelkezéseit kell megfelelően alkalmazni.</w:t>
            </w:r>
          </w:p>
          <w:p w14:paraId="6FD5BB34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(4)</w:t>
            </w:r>
            <w:hyperlink r:id="rId44" w:anchor="lbj244iddd05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 xml:space="preserve"> A tanuló, </w:t>
            </w: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</w:rPr>
              <w:t>a szülő a fenntartónak a jogszabálysértésre hivatkozással benyújtott kérelem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 xml:space="preserve">, továbbá - a megrovás és a szigorú megrovás büntetést kiszabó fegyelmi határozat ellen benyújtott kérelem kivételével - </w:t>
            </w: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</w:rPr>
              <w:t>az érdeksérelemre hivatkozással benyújtott kérelem tárgyában hozott döntését a közigazgatási ügyben eljáró bíróság előtt megtámadhatja. A keresetlevelet a bíróságnál kell benyújtani.</w:t>
            </w:r>
          </w:p>
          <w:p w14:paraId="757BAEED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(5)</w:t>
            </w:r>
            <w:hyperlink r:id="rId45" w:anchor="lbj245iddd05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 xml:space="preserve"> A nevelési-oktatási intézmény döntése végleges, ha a 37. § (2) bekezdésében meghatározott </w:t>
            </w: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  <w:t>határidőn belül nem nyújtottak be eljárást megindító kérelmet, vagy az eljárást megindító kérelem benyújtásáról lemondtak. A közlésre az általános közigazgatási rendtartásról szóló törvény rendelkezéseit kell alkalmazni.</w:t>
            </w:r>
          </w:p>
          <w:p w14:paraId="14008AB3" w14:textId="77777777" w:rsidR="004957F5" w:rsidRPr="0074212D" w:rsidRDefault="004957F5" w:rsidP="0074212D">
            <w:pPr>
              <w:widowControl/>
              <w:shd w:val="clear" w:color="auto" w:fill="FFFFFF"/>
              <w:suppressAutoHyphens w:val="0"/>
              <w:ind w:firstLine="24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</w:tc>
      </w:tr>
      <w:tr w:rsidR="004957F5" w:rsidRPr="0074212D" w14:paraId="5F3292DD" w14:textId="77777777" w:rsidTr="008C7E8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02E" w14:textId="77777777" w:rsidR="004957F5" w:rsidRPr="0074212D" w:rsidRDefault="004957F5" w:rsidP="0074212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011A" w14:textId="77777777" w:rsidR="004957F5" w:rsidRPr="0074212D" w:rsidRDefault="004957F5" w:rsidP="007421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12D">
              <w:rPr>
                <w:rFonts w:ascii="Arial Narrow" w:hAnsi="Arial Narrow"/>
                <w:sz w:val="20"/>
                <w:szCs w:val="20"/>
              </w:rPr>
              <w:t>A szülő írásbeli nyilatkozatát arról, hogy a gyermek első alkalommal veszi igénybe az óvodai nevelést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5B7B" w14:textId="2F843B6B" w:rsidR="00924BEE" w:rsidRPr="0074212D" w:rsidRDefault="00924BEE" w:rsidP="0074212D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>229/2012. (VIII. 28.) Korm. rendelet</w:t>
            </w:r>
          </w:p>
          <w:p w14:paraId="775A4415" w14:textId="77777777" w:rsidR="00924BEE" w:rsidRPr="0074212D" w:rsidRDefault="00924BEE" w:rsidP="0074212D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58608391" w14:textId="77777777" w:rsidR="00924BEE" w:rsidRPr="0074212D" w:rsidRDefault="00924BEE" w:rsidP="0074212D">
            <w:pPr>
              <w:pStyle w:val="Cmsor3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16. Az egyházi köznevelési intézmény és a magán köznevelési intézmény által nyújtott szolgáltatásokra vonatkozó sajátos szabályok</w:t>
            </w:r>
            <w:hyperlink r:id="rId46" w:anchor="lbj107id66b2" w:history="1">
              <w:r w:rsidRPr="0074212D">
                <w:rPr>
                  <w:rStyle w:val="Hiperhivatkozs"/>
                  <w:rFonts w:ascii="Arial Narrow" w:hAnsi="Arial Narrow" w:cs="Arial"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</w:p>
          <w:p w14:paraId="616AF47F" w14:textId="240A0564" w:rsidR="004957F5" w:rsidRPr="00D27863" w:rsidRDefault="00924BEE" w:rsidP="00D27863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  <w:t>37. §</w:t>
            </w:r>
            <w:r w:rsidR="00D27863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  <w:t xml:space="preserve"> 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FFFFFF"/>
              </w:rPr>
              <w:t>(5)</w:t>
            </w:r>
            <w:hyperlink r:id="rId47" w:anchor="lbj111id66b2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shd w:val="clear" w:color="auto" w:fill="FFFFFF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FFFFFF"/>
              </w:rPr>
              <w:t xml:space="preserve"> Az egyházi, a magán, illetve a nemzetiségi önkormányzati fenntartású óvodai feladatot ellátó köznevelési intézmény beiratkozáskor köteles beszerezni </w:t>
            </w: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  <w:shd w:val="clear" w:color="auto" w:fill="FFFFFF"/>
              </w:rPr>
              <w:t>a szülő írásbeli nyilatkozatát arról, hogy a gyermek első alkalommal veszi igénybe az óvodai nevelést.</w:t>
            </w:r>
          </w:p>
        </w:tc>
      </w:tr>
      <w:tr w:rsidR="004957F5" w:rsidRPr="0074212D" w14:paraId="3457DCD4" w14:textId="77777777" w:rsidTr="008C7E8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0340" w14:textId="77777777" w:rsidR="004957F5" w:rsidRPr="0074212D" w:rsidRDefault="004957F5" w:rsidP="0074212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755B" w14:textId="77777777" w:rsidR="004957F5" w:rsidRPr="0074212D" w:rsidRDefault="004957F5" w:rsidP="007421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12D">
              <w:rPr>
                <w:rFonts w:ascii="Arial Narrow" w:hAnsi="Arial Narrow"/>
                <w:sz w:val="20"/>
                <w:szCs w:val="20"/>
              </w:rPr>
              <w:t xml:space="preserve">Az </w:t>
            </w:r>
            <w:proofErr w:type="spellStart"/>
            <w:r w:rsidRPr="0074212D">
              <w:rPr>
                <w:rFonts w:ascii="Arial Narrow" w:hAnsi="Arial Narrow"/>
                <w:sz w:val="20"/>
                <w:szCs w:val="20"/>
              </w:rPr>
              <w:t>óvodáztatási</w:t>
            </w:r>
            <w:proofErr w:type="spellEnd"/>
            <w:r w:rsidRPr="0074212D">
              <w:rPr>
                <w:rFonts w:ascii="Arial Narrow" w:hAnsi="Arial Narrow"/>
                <w:sz w:val="20"/>
                <w:szCs w:val="20"/>
              </w:rPr>
              <w:t xml:space="preserve"> kötelezettség nem teljesítése esetén alkalmazható jogkövetkezmények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56B1" w14:textId="77777777" w:rsidR="00924BEE" w:rsidRPr="0074212D" w:rsidRDefault="00924BEE" w:rsidP="0074212D">
            <w:pPr>
              <w:pStyle w:val="Cmsor4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 xml:space="preserve">2012. évi II. törvény </w:t>
            </w:r>
            <w:proofErr w:type="gramStart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 xml:space="preserve">[ </w:t>
            </w:r>
            <w:proofErr w:type="spellStart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>Szabs</w:t>
            </w:r>
            <w:proofErr w:type="spellEnd"/>
            <w:proofErr w:type="gramEnd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>. tv. (új</w:t>
            </w:r>
            <w:proofErr w:type="gramStart"/>
            <w:r w:rsidRPr="0074212D">
              <w:rPr>
                <w:rFonts w:ascii="Arial Narrow" w:hAnsi="Arial Narrow" w:cs="Arial"/>
                <w:color w:val="474747"/>
                <w:sz w:val="20"/>
                <w:szCs w:val="20"/>
                <w:shd w:val="clear" w:color="auto" w:fill="EDEDED"/>
              </w:rPr>
              <w:t>) ]</w:t>
            </w:r>
            <w:proofErr w:type="gramEnd"/>
          </w:p>
          <w:p w14:paraId="42125694" w14:textId="3B4425DD" w:rsidR="00924BEE" w:rsidRPr="0074212D" w:rsidRDefault="00924BEE" w:rsidP="0074212D">
            <w:pPr>
              <w:pStyle w:val="Cmsor4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201. Az óvodai nevelésben való részvételi kötelezettség és a tankötelezettség megszegése</w:t>
            </w:r>
          </w:p>
          <w:p w14:paraId="5490344C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  <w:t>247. §</w:t>
            </w:r>
            <w:hyperlink r:id="rId48" w:anchor="lbj682idbd94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</w:rPr>
              <w:t>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(1) Az a szülő vagy törvényes képviselő</w:t>
            </w:r>
          </w:p>
          <w:p w14:paraId="3B331ADB" w14:textId="77777777" w:rsidR="00924BEE" w:rsidRPr="00D27863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a)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 xml:space="preserve">aki a szülői felügyelete vagy gyámsága alatt álló </w:t>
            </w:r>
            <w:r w:rsidRPr="00D27863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</w:rPr>
              <w:t>gyermeket kellő időben az óvodába, illetve az iskolába nem íratja be,</w:t>
            </w:r>
          </w:p>
          <w:p w14:paraId="329A15D5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b)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aki nem biztosítja, hogy súlyos és halmozottan fogyatékos gyermeke a fejlődését biztosító nevelésben, nevelés-oktatásban vegyen részt,</w:t>
            </w:r>
          </w:p>
          <w:p w14:paraId="5C4450C9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c)</w:t>
            </w:r>
            <w:hyperlink r:id="rId49" w:anchor="lbj683idbd94" w:history="1">
              <w:r w:rsidRPr="0074212D">
                <w:rPr>
                  <w:rStyle w:val="Hiperhivatkozs"/>
                  <w:rFonts w:ascii="Arial Narrow" w:hAnsi="Arial Narrow" w:cs="Arial"/>
                  <w:b/>
                  <w:bCs/>
                  <w:i/>
                  <w:iCs/>
                  <w:color w:val="005B92"/>
                  <w:sz w:val="20"/>
                  <w:szCs w:val="20"/>
                  <w:vertAlign w:val="superscript"/>
                </w:rPr>
                <w:t> * </w:t>
              </w:r>
            </w:hyperlink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akinek a szülői felügyelete vagy gyámsága - kivéve a gyermekvédelmi gyámsága - alatt álló gyermeke ugyanabban az óvodai nevelési évben az iskolai életmódra felkészítő foglalkozásokról vagy ugyanabban a tanévben az iskolai kötelező tanítási óráról, illetve foglalkozásokról igazolatlanul a jogszabályban meghatározott mértéket vagy annál többet mulaszt,</w:t>
            </w:r>
          </w:p>
          <w:p w14:paraId="43DC2901" w14:textId="77777777" w:rsidR="00924BEE" w:rsidRPr="0074212D" w:rsidRDefault="00924BEE" w:rsidP="0074212D">
            <w:pPr>
              <w:shd w:val="clear" w:color="auto" w:fill="FFFFFF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szabálysértést követ el.</w:t>
            </w:r>
          </w:p>
          <w:p w14:paraId="701DDA1C" w14:textId="77777777" w:rsidR="00924BEE" w:rsidRPr="0074212D" w:rsidRDefault="00924BEE" w:rsidP="0074212D">
            <w:pPr>
              <w:shd w:val="clear" w:color="auto" w:fill="FFFFFF"/>
              <w:ind w:firstLine="240"/>
              <w:jc w:val="both"/>
              <w:rPr>
                <w:rFonts w:ascii="Arial Narrow" w:hAnsi="Arial Narrow" w:cs="Arial"/>
                <w:color w:val="474747"/>
                <w:sz w:val="20"/>
                <w:szCs w:val="20"/>
              </w:rPr>
            </w:pP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>(2) Az (1) bekezdés </w:t>
            </w:r>
            <w:r w:rsidRPr="0074212D">
              <w:rPr>
                <w:rFonts w:ascii="Arial Narrow" w:hAnsi="Arial Narrow" w:cs="Arial"/>
                <w:i/>
                <w:iCs/>
                <w:color w:val="474747"/>
                <w:sz w:val="20"/>
                <w:szCs w:val="20"/>
              </w:rPr>
              <w:t>c) 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 xml:space="preserve">pontjában meghatározott </w:t>
            </w:r>
            <w:r w:rsidRPr="00D27863">
              <w:rPr>
                <w:rFonts w:ascii="Arial Narrow" w:hAnsi="Arial Narrow" w:cs="Arial"/>
                <w:b/>
                <w:bCs/>
                <w:color w:val="474747"/>
                <w:sz w:val="20"/>
                <w:szCs w:val="20"/>
                <w:u w:val="single"/>
              </w:rPr>
              <w:t xml:space="preserve">szabálysértés miatt szabálysértési felelősségre vonásnak 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t xml:space="preserve">egy nevelési évben, egy tanítási évben </w:t>
            </w:r>
            <w:r w:rsidRPr="0074212D">
              <w:rPr>
                <w:rFonts w:ascii="Arial Narrow" w:hAnsi="Arial Narrow" w:cs="Arial"/>
                <w:color w:val="474747"/>
                <w:sz w:val="20"/>
                <w:szCs w:val="20"/>
              </w:rPr>
              <w:lastRenderedPageBreak/>
              <w:t>egyszer van helye.</w:t>
            </w:r>
          </w:p>
          <w:p w14:paraId="6DBADA5C" w14:textId="77777777" w:rsidR="004957F5" w:rsidRPr="0074212D" w:rsidRDefault="004957F5" w:rsidP="0074212D">
            <w:pPr>
              <w:pStyle w:val="Cmsor4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</w:tc>
      </w:tr>
    </w:tbl>
    <w:p w14:paraId="598FD39F" w14:textId="77777777" w:rsidR="00486D2A" w:rsidRPr="0074212D" w:rsidRDefault="00486D2A" w:rsidP="0074212D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Arial Narrow" w:hAnsi="Arial Narrow" w:cs="Tahoma"/>
          <w:b/>
          <w:bCs/>
          <w:sz w:val="20"/>
          <w:szCs w:val="20"/>
        </w:rPr>
      </w:pPr>
    </w:p>
    <w:p w14:paraId="7DB66EBF" w14:textId="3824EE81" w:rsidR="00914D58" w:rsidRPr="0074212D" w:rsidRDefault="0074348E" w:rsidP="0074212D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Arial Narrow" w:hAnsi="Arial Narrow" w:cs="Tahoma"/>
          <w:b/>
          <w:bCs/>
          <w:sz w:val="20"/>
          <w:szCs w:val="20"/>
        </w:rPr>
      </w:pPr>
      <w:r w:rsidRPr="001E7109">
        <w:rPr>
          <w:rFonts w:ascii="Arial Narrow" w:hAnsi="Arial Narrow" w:cs="Tahoma"/>
          <w:b/>
          <w:bCs/>
          <w:sz w:val="20"/>
          <w:szCs w:val="20"/>
        </w:rPr>
        <w:t>Dátum:</w:t>
      </w:r>
      <w:r w:rsidR="00112694" w:rsidRPr="001E7109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1E7109">
        <w:rPr>
          <w:rFonts w:ascii="Arial Narrow" w:hAnsi="Arial Narrow" w:cs="Tahoma"/>
          <w:b/>
          <w:bCs/>
          <w:sz w:val="20"/>
          <w:szCs w:val="20"/>
        </w:rPr>
        <w:t>Szada</w:t>
      </w:r>
      <w:r w:rsidR="00914D58" w:rsidRPr="001E7109">
        <w:rPr>
          <w:rFonts w:ascii="Arial Narrow" w:hAnsi="Arial Narrow" w:cs="Tahoma"/>
          <w:b/>
          <w:bCs/>
          <w:sz w:val="20"/>
          <w:szCs w:val="20"/>
        </w:rPr>
        <w:t>, 20</w:t>
      </w:r>
      <w:r w:rsidR="007C1463" w:rsidRPr="001E7109">
        <w:rPr>
          <w:rFonts w:ascii="Arial Narrow" w:hAnsi="Arial Narrow" w:cs="Tahoma"/>
          <w:b/>
          <w:bCs/>
          <w:sz w:val="20"/>
          <w:szCs w:val="20"/>
        </w:rPr>
        <w:t>21</w:t>
      </w:r>
      <w:r w:rsidR="00914D58" w:rsidRPr="001E7109">
        <w:rPr>
          <w:rFonts w:ascii="Arial Narrow" w:hAnsi="Arial Narrow" w:cs="Tahoma"/>
          <w:b/>
          <w:bCs/>
          <w:sz w:val="20"/>
          <w:szCs w:val="20"/>
        </w:rPr>
        <w:t>.03.</w:t>
      </w:r>
      <w:r w:rsidR="001E7109">
        <w:rPr>
          <w:rFonts w:ascii="Arial Narrow" w:hAnsi="Arial Narrow" w:cs="Tahoma"/>
          <w:b/>
          <w:bCs/>
          <w:sz w:val="20"/>
          <w:szCs w:val="20"/>
        </w:rPr>
        <w:t>31</w:t>
      </w:r>
    </w:p>
    <w:p w14:paraId="5AC39C7B" w14:textId="77777777" w:rsidR="009C311D" w:rsidRPr="0074212D" w:rsidRDefault="009C311D" w:rsidP="0074212D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Arial Narrow" w:hAnsi="Arial Narrow" w:cs="Tahoma"/>
          <w:b/>
          <w:bCs/>
          <w:sz w:val="20"/>
          <w:szCs w:val="20"/>
        </w:rPr>
      </w:pPr>
    </w:p>
    <w:p w14:paraId="1D5707B5" w14:textId="77777777" w:rsidR="009C311D" w:rsidRPr="0074212D" w:rsidRDefault="009C311D" w:rsidP="0074212D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Arial Narrow" w:hAnsi="Arial Narrow" w:cs="Tahoma"/>
          <w:b/>
          <w:bCs/>
          <w:sz w:val="20"/>
          <w:szCs w:val="20"/>
        </w:rPr>
      </w:pPr>
    </w:p>
    <w:p w14:paraId="66055C18" w14:textId="5D9F1696" w:rsidR="009C311D" w:rsidRPr="0074212D" w:rsidRDefault="001E7109" w:rsidP="0074212D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Arial Narrow" w:hAnsi="Arial Narrow" w:cs="Tahoma"/>
          <w:b/>
          <w:bCs/>
          <w:sz w:val="20"/>
          <w:szCs w:val="20"/>
        </w:rPr>
      </w:pPr>
      <w:r>
        <w:rPr>
          <w:rFonts w:ascii="Arial Narrow" w:hAnsi="Arial Narrow" w:cs="Tahoma"/>
          <w:b/>
          <w:bCs/>
          <w:sz w:val="20"/>
          <w:szCs w:val="20"/>
        </w:rPr>
        <w:t>Dr. Csikós Gellértné</w:t>
      </w:r>
    </w:p>
    <w:p w14:paraId="76AAE61F" w14:textId="77777777" w:rsidR="009C311D" w:rsidRPr="0074212D" w:rsidRDefault="009C311D" w:rsidP="0074212D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Arial Narrow" w:hAnsi="Arial Narrow" w:cs="Tahoma"/>
          <w:b/>
          <w:bCs/>
          <w:sz w:val="20"/>
          <w:szCs w:val="20"/>
        </w:rPr>
      </w:pPr>
      <w:r w:rsidRPr="0074212D">
        <w:rPr>
          <w:rFonts w:ascii="Arial Narrow" w:hAnsi="Arial Narrow" w:cs="Tahoma"/>
          <w:b/>
          <w:bCs/>
          <w:sz w:val="20"/>
          <w:szCs w:val="20"/>
        </w:rPr>
        <w:t>óvodavezető</w:t>
      </w:r>
    </w:p>
    <w:sectPr w:rsidR="009C311D" w:rsidRPr="0074212D" w:rsidSect="0009113E">
      <w:headerReference w:type="default" r:id="rId50"/>
      <w:footerReference w:type="default" r:id="rId5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D3705" w14:textId="77777777" w:rsidR="008E0467" w:rsidRDefault="008E0467" w:rsidP="004E0719">
      <w:r>
        <w:separator/>
      </w:r>
    </w:p>
  </w:endnote>
  <w:endnote w:type="continuationSeparator" w:id="0">
    <w:p w14:paraId="532A00D6" w14:textId="77777777" w:rsidR="008E0467" w:rsidRDefault="008E0467" w:rsidP="004E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0132267"/>
      <w:docPartObj>
        <w:docPartGallery w:val="Page Numbers (Bottom of Page)"/>
        <w:docPartUnique/>
      </w:docPartObj>
    </w:sdtPr>
    <w:sdtEndPr/>
    <w:sdtContent>
      <w:p w14:paraId="60FF9982" w14:textId="307FA855" w:rsidR="00924BEE" w:rsidRDefault="00924BEE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E83">
          <w:rPr>
            <w:noProof/>
          </w:rPr>
          <w:t>8</w:t>
        </w:r>
        <w:r>
          <w:fldChar w:fldCharType="end"/>
        </w:r>
      </w:p>
    </w:sdtContent>
  </w:sdt>
  <w:p w14:paraId="48B0ED5D" w14:textId="77777777" w:rsidR="00924BEE" w:rsidRDefault="00924B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41A16" w14:textId="77777777" w:rsidR="008E0467" w:rsidRDefault="008E0467" w:rsidP="004E0719">
      <w:r>
        <w:separator/>
      </w:r>
    </w:p>
  </w:footnote>
  <w:footnote w:type="continuationSeparator" w:id="0">
    <w:p w14:paraId="4B0F6D76" w14:textId="77777777" w:rsidR="008E0467" w:rsidRDefault="008E0467" w:rsidP="004E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ADCEE" w14:textId="77777777" w:rsidR="0009113E" w:rsidRDefault="0009113E" w:rsidP="0009113E">
    <w:pPr>
      <w:pStyle w:val="lfej"/>
      <w:jc w:val="center"/>
      <w:rPr>
        <w:rFonts w:ascii="Comic Sans MS" w:hAnsi="Comic Sans MS"/>
        <w:b/>
        <w:spacing w:val="60"/>
      </w:rPr>
    </w:pPr>
    <w:r w:rsidRPr="00D01F18">
      <w:rPr>
        <w:rFonts w:ascii="Arial" w:hAnsi="Arial" w:cs="Arial"/>
        <w:noProof/>
        <w:sz w:val="20"/>
        <w:szCs w:val="20"/>
      </w:rPr>
      <w:drawing>
        <wp:inline distT="0" distB="0" distL="0" distR="0" wp14:anchorId="68DB131F" wp14:editId="33CFC7EB">
          <wp:extent cx="4248150" cy="714375"/>
          <wp:effectExtent l="0" t="0" r="0" b="9525"/>
          <wp:docPr id="1" name="Kép 1" descr="ovis%20raj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ovis%20raj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113E">
      <w:rPr>
        <w:rFonts w:ascii="Comic Sans MS" w:hAnsi="Comic Sans MS"/>
        <w:b/>
        <w:spacing w:val="60"/>
      </w:rPr>
      <w:t xml:space="preserve"> </w:t>
    </w:r>
  </w:p>
  <w:p w14:paraId="0E9C00A4" w14:textId="2C1AA4A3" w:rsidR="0009113E" w:rsidRPr="00861A0F" w:rsidRDefault="0009113E" w:rsidP="0009113E">
    <w:pPr>
      <w:pStyle w:val="lfej"/>
      <w:jc w:val="center"/>
      <w:rPr>
        <w:rFonts w:ascii="Comic Sans MS" w:hAnsi="Comic Sans MS"/>
        <w:b/>
        <w:spacing w:val="60"/>
      </w:rPr>
    </w:pPr>
    <w:r>
      <w:rPr>
        <w:rFonts w:ascii="Comic Sans MS" w:hAnsi="Comic Sans MS"/>
        <w:b/>
        <w:spacing w:val="60"/>
      </w:rPr>
      <w:t>Székely Bertalan Óvoda-Bölcsőde</w:t>
    </w:r>
  </w:p>
  <w:p w14:paraId="11D15E82" w14:textId="77777777" w:rsidR="0009113E" w:rsidRPr="00F22F7A" w:rsidRDefault="0009113E" w:rsidP="0009113E">
    <w:pPr>
      <w:pStyle w:val="lfej"/>
      <w:jc w:val="center"/>
      <w:rPr>
        <w:rFonts w:ascii="Comic Sans MS" w:hAnsi="Comic Sans MS"/>
        <w:b/>
        <w:spacing w:val="60"/>
        <w:sz w:val="20"/>
        <w:szCs w:val="20"/>
      </w:rPr>
    </w:pPr>
    <w:r w:rsidRPr="00F22F7A">
      <w:rPr>
        <w:rFonts w:ascii="Comic Sans MS" w:hAnsi="Comic Sans MS"/>
        <w:b/>
        <w:spacing w:val="60"/>
        <w:sz w:val="20"/>
        <w:szCs w:val="20"/>
      </w:rPr>
      <w:t>2111 Szada Dózsa György út 63.</w:t>
    </w:r>
    <w:r w:rsidRPr="005A5299">
      <w:rPr>
        <w:rFonts w:ascii="Comic Sans MS" w:hAnsi="Comic Sans MS"/>
        <w:b/>
        <w:spacing w:val="60"/>
        <w:sz w:val="20"/>
        <w:szCs w:val="20"/>
      </w:rPr>
      <w:t xml:space="preserve"> </w:t>
    </w:r>
    <w:r w:rsidRPr="00F22F7A">
      <w:rPr>
        <w:rFonts w:ascii="Comic Sans MS" w:hAnsi="Comic Sans MS"/>
        <w:b/>
        <w:spacing w:val="60"/>
        <w:sz w:val="20"/>
        <w:szCs w:val="20"/>
      </w:rPr>
      <w:t>Tel/fax: 0628-503-586</w:t>
    </w:r>
  </w:p>
  <w:p w14:paraId="49C087B9" w14:textId="28236D48" w:rsidR="00924BEE" w:rsidRDefault="0009113E" w:rsidP="0009113E">
    <w:pPr>
      <w:pStyle w:val="lfej"/>
      <w:jc w:val="center"/>
    </w:pPr>
    <w:r w:rsidRPr="005A5299">
      <w:rPr>
        <w:rFonts w:ascii="Comic Sans MS" w:hAnsi="Comic Sans MS"/>
        <w:b/>
        <w:spacing w:val="60"/>
        <w:sz w:val="20"/>
        <w:szCs w:val="20"/>
      </w:rPr>
      <w:t>www.szadaovi.wix.com/szadaovi</w:t>
    </w:r>
    <w:r>
      <w:rPr>
        <w:rFonts w:ascii="Comic Sans MS" w:hAnsi="Comic Sans MS"/>
        <w:b/>
        <w:spacing w:val="60"/>
        <w:sz w:val="20"/>
        <w:szCs w:val="20"/>
      </w:rPr>
      <w:t xml:space="preserve"> e</w:t>
    </w:r>
    <w:r w:rsidRPr="00F22F7A">
      <w:rPr>
        <w:rFonts w:ascii="Comic Sans MS" w:hAnsi="Comic Sans MS"/>
        <w:b/>
        <w:spacing w:val="60"/>
        <w:sz w:val="20"/>
        <w:szCs w:val="20"/>
      </w:rPr>
      <w:t xml:space="preserve">-mail: </w:t>
    </w:r>
    <w:r w:rsidRPr="004B1B38">
      <w:rPr>
        <w:rFonts w:ascii="Comic Sans MS" w:hAnsi="Comic Sans MS"/>
        <w:b/>
        <w:spacing w:val="60"/>
        <w:sz w:val="20"/>
        <w:szCs w:val="20"/>
      </w:rPr>
      <w:t>ovoda@szada.hu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F33F8"/>
    <w:multiLevelType w:val="hybridMultilevel"/>
    <w:tmpl w:val="D5E08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B6178"/>
    <w:multiLevelType w:val="hybridMultilevel"/>
    <w:tmpl w:val="220A402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26931"/>
    <w:multiLevelType w:val="hybridMultilevel"/>
    <w:tmpl w:val="8A0EA1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07"/>
    <w:rsid w:val="0000378B"/>
    <w:rsid w:val="000725FE"/>
    <w:rsid w:val="00080854"/>
    <w:rsid w:val="0009113E"/>
    <w:rsid w:val="000924DD"/>
    <w:rsid w:val="000A61DC"/>
    <w:rsid w:val="000B4025"/>
    <w:rsid w:val="000D7DFE"/>
    <w:rsid w:val="000F1768"/>
    <w:rsid w:val="00112694"/>
    <w:rsid w:val="001338E4"/>
    <w:rsid w:val="001B574D"/>
    <w:rsid w:val="001C66D8"/>
    <w:rsid w:val="001D568F"/>
    <w:rsid w:val="001E652C"/>
    <w:rsid w:val="001E7109"/>
    <w:rsid w:val="00201A53"/>
    <w:rsid w:val="002100DA"/>
    <w:rsid w:val="00210FF3"/>
    <w:rsid w:val="002736A4"/>
    <w:rsid w:val="0030504F"/>
    <w:rsid w:val="00321117"/>
    <w:rsid w:val="00335C93"/>
    <w:rsid w:val="0035541B"/>
    <w:rsid w:val="00373498"/>
    <w:rsid w:val="003A09EC"/>
    <w:rsid w:val="003A77C7"/>
    <w:rsid w:val="004056BC"/>
    <w:rsid w:val="00414010"/>
    <w:rsid w:val="004141ED"/>
    <w:rsid w:val="00446BEB"/>
    <w:rsid w:val="00450242"/>
    <w:rsid w:val="00486D2A"/>
    <w:rsid w:val="004957F5"/>
    <w:rsid w:val="004C083D"/>
    <w:rsid w:val="004E0719"/>
    <w:rsid w:val="00515DDB"/>
    <w:rsid w:val="005268D0"/>
    <w:rsid w:val="00565065"/>
    <w:rsid w:val="005961DF"/>
    <w:rsid w:val="005A445A"/>
    <w:rsid w:val="005A4C4E"/>
    <w:rsid w:val="005A540A"/>
    <w:rsid w:val="005E4F6B"/>
    <w:rsid w:val="005E766D"/>
    <w:rsid w:val="005F3336"/>
    <w:rsid w:val="005F50F2"/>
    <w:rsid w:val="006034A7"/>
    <w:rsid w:val="0060382E"/>
    <w:rsid w:val="00607191"/>
    <w:rsid w:val="00610AAF"/>
    <w:rsid w:val="00610C3B"/>
    <w:rsid w:val="006274F1"/>
    <w:rsid w:val="006853CA"/>
    <w:rsid w:val="006C3ACE"/>
    <w:rsid w:val="0074212D"/>
    <w:rsid w:val="0074348E"/>
    <w:rsid w:val="00767026"/>
    <w:rsid w:val="007B6D48"/>
    <w:rsid w:val="007C1463"/>
    <w:rsid w:val="007C2A2A"/>
    <w:rsid w:val="008162AC"/>
    <w:rsid w:val="00820F61"/>
    <w:rsid w:val="00832FBD"/>
    <w:rsid w:val="008331B2"/>
    <w:rsid w:val="00861230"/>
    <w:rsid w:val="0086423E"/>
    <w:rsid w:val="00895F24"/>
    <w:rsid w:val="008C7E83"/>
    <w:rsid w:val="008E0467"/>
    <w:rsid w:val="008E3098"/>
    <w:rsid w:val="008F142B"/>
    <w:rsid w:val="008F31EC"/>
    <w:rsid w:val="00914D58"/>
    <w:rsid w:val="00924BEE"/>
    <w:rsid w:val="00954C7E"/>
    <w:rsid w:val="00965B52"/>
    <w:rsid w:val="00975282"/>
    <w:rsid w:val="00986B9C"/>
    <w:rsid w:val="009A3698"/>
    <w:rsid w:val="009C0362"/>
    <w:rsid w:val="009C24FA"/>
    <w:rsid w:val="009C311D"/>
    <w:rsid w:val="00A07D17"/>
    <w:rsid w:val="00A231A8"/>
    <w:rsid w:val="00A4205D"/>
    <w:rsid w:val="00A72165"/>
    <w:rsid w:val="00A87022"/>
    <w:rsid w:val="00AC3EAE"/>
    <w:rsid w:val="00B1155F"/>
    <w:rsid w:val="00B40333"/>
    <w:rsid w:val="00B83E42"/>
    <w:rsid w:val="00B87F18"/>
    <w:rsid w:val="00B93F0D"/>
    <w:rsid w:val="00B97503"/>
    <w:rsid w:val="00BB42A1"/>
    <w:rsid w:val="00BB5C94"/>
    <w:rsid w:val="00BB5D23"/>
    <w:rsid w:val="00BD1A5A"/>
    <w:rsid w:val="00BE045D"/>
    <w:rsid w:val="00BE1C63"/>
    <w:rsid w:val="00BF0F0F"/>
    <w:rsid w:val="00BF1B2F"/>
    <w:rsid w:val="00C76900"/>
    <w:rsid w:val="00CC34A4"/>
    <w:rsid w:val="00CF2252"/>
    <w:rsid w:val="00D27863"/>
    <w:rsid w:val="00D320DC"/>
    <w:rsid w:val="00D51D3F"/>
    <w:rsid w:val="00D55A28"/>
    <w:rsid w:val="00D64590"/>
    <w:rsid w:val="00D75B07"/>
    <w:rsid w:val="00D97F0F"/>
    <w:rsid w:val="00DC3E5F"/>
    <w:rsid w:val="00DC5738"/>
    <w:rsid w:val="00E12A12"/>
    <w:rsid w:val="00E20BEC"/>
    <w:rsid w:val="00E2195E"/>
    <w:rsid w:val="00E31B39"/>
    <w:rsid w:val="00E7010F"/>
    <w:rsid w:val="00EE1E96"/>
    <w:rsid w:val="00EE54E5"/>
    <w:rsid w:val="00F1641D"/>
    <w:rsid w:val="00F455AF"/>
    <w:rsid w:val="00F54966"/>
    <w:rsid w:val="00F923EC"/>
    <w:rsid w:val="00FB329B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541D0"/>
  <w15:docId w15:val="{0F5DB2FC-D004-403A-A5E8-C7A5E65B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5B0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115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B42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A231A8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A231A8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75B0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D75B07"/>
  </w:style>
  <w:style w:type="paragraph" w:styleId="lfej">
    <w:name w:val="header"/>
    <w:basedOn w:val="Norml"/>
    <w:link w:val="lfejChar"/>
    <w:unhideWhenUsed/>
    <w:rsid w:val="004E07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E0719"/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07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0719"/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07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719"/>
    <w:rPr>
      <w:rFonts w:ascii="Tahoma" w:eastAsia="Arial Unicode MS" w:hAnsi="Tahoma" w:cs="Tahoma"/>
      <w:sz w:val="16"/>
      <w:szCs w:val="16"/>
      <w:lang w:eastAsia="hu-HU"/>
    </w:rPr>
  </w:style>
  <w:style w:type="character" w:styleId="Hiperhivatkozs">
    <w:name w:val="Hyperlink"/>
    <w:uiPriority w:val="99"/>
    <w:unhideWhenUsed/>
    <w:rsid w:val="00F1641D"/>
    <w:rPr>
      <w:color w:val="0000FF"/>
      <w:u w:val="single"/>
    </w:rPr>
  </w:style>
  <w:style w:type="character" w:styleId="Oldalszm">
    <w:name w:val="page number"/>
    <w:basedOn w:val="Bekezdsalapbettpusa"/>
    <w:uiPriority w:val="99"/>
    <w:unhideWhenUsed/>
    <w:rsid w:val="00F54966"/>
  </w:style>
  <w:style w:type="character" w:customStyle="1" w:styleId="Cmsor3Char">
    <w:name w:val="Címsor 3 Char"/>
    <w:basedOn w:val="Bekezdsalapbettpusa"/>
    <w:link w:val="Cmsor3"/>
    <w:uiPriority w:val="9"/>
    <w:rsid w:val="00A231A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A231A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115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080854"/>
    <w:pPr>
      <w:spacing w:after="200" w:line="100" w:lineRule="atLeast"/>
      <w:ind w:left="720"/>
      <w:contextualSpacing/>
      <w:textAlignment w:val="baseline"/>
    </w:pPr>
    <w:rPr>
      <w:rFonts w:eastAsia="SimSun" w:cs="Mangal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B42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Default">
    <w:name w:val="Default"/>
    <w:rsid w:val="00BB4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t.jogtar.hu/jogszabaly?docid=a1100190.tv" TargetMode="External"/><Relationship Id="rId18" Type="http://schemas.openxmlformats.org/officeDocument/2006/relationships/hyperlink" Target="https://net.jogtar.hu/jogszabaly?docid=a1200020.emm" TargetMode="External"/><Relationship Id="rId26" Type="http://schemas.openxmlformats.org/officeDocument/2006/relationships/hyperlink" Target="https://net.jogtar.hu/jogszabaly?docid=a1200020.emm" TargetMode="External"/><Relationship Id="rId39" Type="http://schemas.openxmlformats.org/officeDocument/2006/relationships/hyperlink" Target="https://net.jogtar.hu/jogszabaly?docid=a1200020.emm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t.jogtar.hu/jogszabaly?docid=a1100190.tv" TargetMode="External"/><Relationship Id="rId34" Type="http://schemas.openxmlformats.org/officeDocument/2006/relationships/hyperlink" Target="https://net.jogtar.hu/jogszabaly?docid=a1200020.emm" TargetMode="External"/><Relationship Id="rId42" Type="http://schemas.openxmlformats.org/officeDocument/2006/relationships/hyperlink" Target="https://net.jogtar.hu/jogszabaly?docid=a1100190.tv" TargetMode="External"/><Relationship Id="rId47" Type="http://schemas.openxmlformats.org/officeDocument/2006/relationships/hyperlink" Target="https://net.jogtar.hu/jogszabaly?docid=a1200229.kor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et.jogtar.hu/jogszabaly?docid=a1100190.tv" TargetMode="External"/><Relationship Id="rId17" Type="http://schemas.openxmlformats.org/officeDocument/2006/relationships/hyperlink" Target="https://net.jogtar.hu/jogszabaly?docid=a1100190.tv" TargetMode="External"/><Relationship Id="rId25" Type="http://schemas.openxmlformats.org/officeDocument/2006/relationships/hyperlink" Target="https://net.jogtar.hu/jogszabaly?docid=a1200020.emm" TargetMode="External"/><Relationship Id="rId33" Type="http://schemas.openxmlformats.org/officeDocument/2006/relationships/hyperlink" Target="https://net.jogtar.hu/jogszabaly?docid=a1200020.emm" TargetMode="External"/><Relationship Id="rId38" Type="http://schemas.openxmlformats.org/officeDocument/2006/relationships/hyperlink" Target="https://net.jogtar.hu/jogszabaly?docid=a1200020.emm" TargetMode="External"/><Relationship Id="rId46" Type="http://schemas.openxmlformats.org/officeDocument/2006/relationships/hyperlink" Target="https://net.jogtar.hu/jogszabaly?docid=a1200229.k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t.jogtar.hu/jogszabaly?docid=a1100190.tv" TargetMode="External"/><Relationship Id="rId20" Type="http://schemas.openxmlformats.org/officeDocument/2006/relationships/hyperlink" Target="https://net.jogtar.hu/jogszabaly?docid=a1100190.tv" TargetMode="External"/><Relationship Id="rId29" Type="http://schemas.openxmlformats.org/officeDocument/2006/relationships/hyperlink" Target="https://net.jogtar.hu/jogszabaly?docid=a1200020.emm" TargetMode="External"/><Relationship Id="rId41" Type="http://schemas.openxmlformats.org/officeDocument/2006/relationships/hyperlink" Target="https://net.jogtar.hu/jogszabaly?docid=a1100190.t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t.jogtar.hu/jogszabaly?docid=a1100190.tv" TargetMode="External"/><Relationship Id="rId24" Type="http://schemas.openxmlformats.org/officeDocument/2006/relationships/hyperlink" Target="https://net.jogtar.hu/jogszabaly?docid=a1200020.emm" TargetMode="External"/><Relationship Id="rId32" Type="http://schemas.openxmlformats.org/officeDocument/2006/relationships/hyperlink" Target="https://net.jogtar.hu/jogszabaly?docid=a1200020.emm" TargetMode="External"/><Relationship Id="rId37" Type="http://schemas.openxmlformats.org/officeDocument/2006/relationships/hyperlink" Target="https://net.jogtar.hu/jogszabaly?docid=a1200020.emm" TargetMode="External"/><Relationship Id="rId40" Type="http://schemas.openxmlformats.org/officeDocument/2006/relationships/hyperlink" Target="https://net.jogtar.hu/jogszabaly?docid=a1100190.tv" TargetMode="External"/><Relationship Id="rId45" Type="http://schemas.openxmlformats.org/officeDocument/2006/relationships/hyperlink" Target="https://net.jogtar.hu/jogszabaly?docid=a1100190.tv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et.jogtar.hu/jogszabaly?docid=a1100190.tv" TargetMode="External"/><Relationship Id="rId23" Type="http://schemas.openxmlformats.org/officeDocument/2006/relationships/hyperlink" Target="https://net.jogtar.hu/jogszabaly?docid=a1200020.emm" TargetMode="External"/><Relationship Id="rId28" Type="http://schemas.openxmlformats.org/officeDocument/2006/relationships/hyperlink" Target="https://net.jogtar.hu/jogszabaly?docid=a1200020.emm" TargetMode="External"/><Relationship Id="rId36" Type="http://schemas.openxmlformats.org/officeDocument/2006/relationships/hyperlink" Target="https://net.jogtar.hu/jogszabaly?docid=a1200020.emm" TargetMode="External"/><Relationship Id="rId49" Type="http://schemas.openxmlformats.org/officeDocument/2006/relationships/hyperlink" Target="https://net.jogtar.hu/jogszabaly?docid=a1200002.tv" TargetMode="External"/><Relationship Id="rId10" Type="http://schemas.openxmlformats.org/officeDocument/2006/relationships/hyperlink" Target="https://net.jogtar.hu/jogszabaly?docid=a1100190.tv" TargetMode="External"/><Relationship Id="rId19" Type="http://schemas.openxmlformats.org/officeDocument/2006/relationships/hyperlink" Target="https://net.jogtar.hu/jogszabaly?docid=a1100190.tv" TargetMode="External"/><Relationship Id="rId31" Type="http://schemas.openxmlformats.org/officeDocument/2006/relationships/hyperlink" Target="https://net.jogtar.hu/jogszabaly?docid=a1200020.emm" TargetMode="External"/><Relationship Id="rId44" Type="http://schemas.openxmlformats.org/officeDocument/2006/relationships/hyperlink" Target="https://net.jogtar.hu/jogszabaly?docid=a1100190.tv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1100190.tv" TargetMode="External"/><Relationship Id="rId14" Type="http://schemas.openxmlformats.org/officeDocument/2006/relationships/hyperlink" Target="https://net.jogtar.hu/jogszabaly?docid=a1100190.tv" TargetMode="External"/><Relationship Id="rId22" Type="http://schemas.openxmlformats.org/officeDocument/2006/relationships/hyperlink" Target="https://net.jogtar.hu/jogszabaly?docid=a1200020.emm" TargetMode="External"/><Relationship Id="rId27" Type="http://schemas.openxmlformats.org/officeDocument/2006/relationships/hyperlink" Target="https://net.jogtar.hu/jogszabaly?docid=a1200020.emm" TargetMode="External"/><Relationship Id="rId30" Type="http://schemas.openxmlformats.org/officeDocument/2006/relationships/hyperlink" Target="https://net.jogtar.hu/jogszabaly?docid=a1200020.emm" TargetMode="External"/><Relationship Id="rId35" Type="http://schemas.openxmlformats.org/officeDocument/2006/relationships/hyperlink" Target="https://net.jogtar.hu/jogszabaly?docid=a1200020.emm" TargetMode="External"/><Relationship Id="rId43" Type="http://schemas.openxmlformats.org/officeDocument/2006/relationships/hyperlink" Target="https://net.jogtar.hu/jogszabaly?docid=a1100190.tv" TargetMode="External"/><Relationship Id="rId48" Type="http://schemas.openxmlformats.org/officeDocument/2006/relationships/hyperlink" Target="https://net.jogtar.hu/jogszabaly?docid=a1200002.tv" TargetMode="External"/><Relationship Id="rId8" Type="http://schemas.openxmlformats.org/officeDocument/2006/relationships/hyperlink" Target="https://net.jogtar.hu/jogszabaly?docid=a1200020.emm" TargetMode="External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5E0B-22B6-4E01-ACC1-88D834FC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3196</Words>
  <Characters>23907</Characters>
  <Application>Microsoft Office Word</Application>
  <DocSecurity>0</DocSecurity>
  <Lines>459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Andó Patrik</cp:lastModifiedBy>
  <cp:revision>2</cp:revision>
  <cp:lastPrinted>2016-02-22T08:09:00Z</cp:lastPrinted>
  <dcterms:created xsi:type="dcterms:W3CDTF">2021-04-06T13:41:00Z</dcterms:created>
  <dcterms:modified xsi:type="dcterms:W3CDTF">2021-04-06T13:41:00Z</dcterms:modified>
</cp:coreProperties>
</file>