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862C" w14:textId="2C814ED8" w:rsidR="003B2D2E" w:rsidRPr="003B2D2E" w:rsidRDefault="003B2D2E" w:rsidP="003B2D2E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4-B. sz. melléklet a 94/2021. sz. előterjesztéshez</w:t>
      </w:r>
    </w:p>
    <w:p w14:paraId="5A173387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0B150" w14:textId="77BA87F0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Szada Nagyközség Önkormányzat Képviselő-testületének</w:t>
      </w:r>
    </w:p>
    <w:p w14:paraId="52C8F9C7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8/2018. (XI.30.) rendelete</w:t>
      </w:r>
    </w:p>
    <w:p w14:paraId="2BCD180D" w14:textId="1496D7D2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 xml:space="preserve">Az egészségügyi alapellátási körzetek kialakításáról </w:t>
      </w:r>
    </w:p>
    <w:p w14:paraId="7C3F96A7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D6228" w14:textId="780E743B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(egységes szerkezetben a </w:t>
      </w:r>
      <w:r w:rsidR="0090324B"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2/2019. (III.22.) </w:t>
      </w:r>
      <w:r w:rsidR="00A0216D"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és </w:t>
      </w:r>
      <w:r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proofErr w:type="gramStart"/>
      <w:r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0216D"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>….</w:t>
      </w:r>
      <w:proofErr w:type="gramEnd"/>
      <w:r w:rsidR="00A0216D"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>./2021. (</w:t>
      </w:r>
      <w:r w:rsidR="00A0216D" w:rsidRPr="003B2D2E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….</w:t>
      </w:r>
      <w:r w:rsidR="00A0216D"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>) önkormányzati rendelet</w:t>
      </w:r>
      <w:r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>ek szerinti módosításokkal)</w:t>
      </w:r>
    </w:p>
    <w:p w14:paraId="13135C74" w14:textId="68CE95FF" w:rsidR="0090324B" w:rsidRPr="003B2D2E" w:rsidRDefault="0090324B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D38E4" w14:textId="624F304F" w:rsidR="0090324B" w:rsidRPr="003B2D2E" w:rsidRDefault="0090324B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Szada Nagyközség Önkormányzat Képviselő-testülete az egészségügyi alapellátásról szóló 2015. évi CXXIII. tör</w:t>
      </w:r>
      <w:r w:rsidR="00295797" w:rsidRPr="003B2D2E">
        <w:rPr>
          <w:rFonts w:ascii="Times New Roman" w:hAnsi="Times New Roman" w:cs="Times New Roman"/>
          <w:sz w:val="24"/>
          <w:szCs w:val="24"/>
        </w:rPr>
        <w:t>vény 6. § (1) bekezdésében, illetve az önálló orvosi tevékenységről szóló 2000. évi II. törvény 2. § (2) bekezdésében kapott felhatalmazás alapján, az Alaptörvény 32. cikk (1) bekezdés a) pontjában, valamint Magyarország helyi önkormányzatairól szóló 2011. évi CLXXXIX. törvény 13. § (1) bekezdés 4. pontjában meghatározott feladatkörében eljárva a következőket rendeli el:</w:t>
      </w:r>
    </w:p>
    <w:p w14:paraId="12FD22DD" w14:textId="142F3BCC" w:rsidR="00295797" w:rsidRPr="003B2D2E" w:rsidRDefault="00295797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5CDD5" w14:textId="327AAA5C" w:rsidR="00295797" w:rsidRPr="003B2D2E" w:rsidRDefault="00295797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A rendelet célja és hatálya</w:t>
      </w:r>
    </w:p>
    <w:p w14:paraId="26E64F15" w14:textId="6C74B34A" w:rsidR="00295797" w:rsidRPr="003B2D2E" w:rsidRDefault="00295797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F15D8" w14:textId="6B144D60" w:rsidR="00295797" w:rsidRPr="003B2D2E" w:rsidRDefault="00295797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04E951AB" w14:textId="77777777" w:rsidR="00295797" w:rsidRPr="003B2D2E" w:rsidRDefault="00295797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5AA4E" w14:textId="6A08DD10" w:rsidR="00295797" w:rsidRPr="003B2D2E" w:rsidRDefault="00295797" w:rsidP="003B2D2E">
      <w:pPr>
        <w:pStyle w:val="Listaszerbekezds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A rendelet célja, hogy Szada Nagyközségben megállapítsa a felnőtt háziorvosi, házi gyermekorvosi, fogorvosi, védőnői körzeteket, az iskola egészségügyi ellátási körzetet, valamint a háziorvosi és házi gyermekorvosi ügyeletet, és az azokhoz tartozó területeket.</w:t>
      </w:r>
    </w:p>
    <w:p w14:paraId="71159A8F" w14:textId="77777777" w:rsidR="005841FF" w:rsidRPr="003B2D2E" w:rsidRDefault="005841FF" w:rsidP="003B2D2E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48BC34" w14:textId="7D49B919" w:rsidR="005841FF" w:rsidRPr="003B2D2E" w:rsidRDefault="005841FF" w:rsidP="003B2D2E">
      <w:pPr>
        <w:pStyle w:val="Listaszerbekezds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A rendelet hatálya kiterjed Szada Nagyközség közigazgatási területén területi ellátási kötelezettséggel működő</w:t>
      </w:r>
    </w:p>
    <w:p w14:paraId="04FB7301" w14:textId="6341AD28" w:rsidR="005841FF" w:rsidRPr="003B2D2E" w:rsidRDefault="005841FF" w:rsidP="003B2D2E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a)</w:t>
      </w:r>
      <w:r w:rsidRPr="003B2D2E">
        <w:rPr>
          <w:rFonts w:ascii="Times New Roman" w:hAnsi="Times New Roman" w:cs="Times New Roman"/>
          <w:sz w:val="24"/>
          <w:szCs w:val="24"/>
        </w:rPr>
        <w:tab/>
        <w:t>felnőtt háziorvosi alapellátási körzetekre,</w:t>
      </w:r>
    </w:p>
    <w:p w14:paraId="699CBB2F" w14:textId="549F11E8" w:rsidR="005841FF" w:rsidRPr="003B2D2E" w:rsidRDefault="005841FF" w:rsidP="003B2D2E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b)</w:t>
      </w:r>
      <w:r w:rsidRPr="003B2D2E">
        <w:rPr>
          <w:rFonts w:ascii="Times New Roman" w:hAnsi="Times New Roman" w:cs="Times New Roman"/>
          <w:sz w:val="24"/>
          <w:szCs w:val="24"/>
        </w:rPr>
        <w:tab/>
        <w:t>házi gyermekorvosi alapellátási körzetre,</w:t>
      </w:r>
    </w:p>
    <w:p w14:paraId="757EE5A4" w14:textId="56020CCB" w:rsidR="005841FF" w:rsidRPr="003B2D2E" w:rsidRDefault="005841FF" w:rsidP="003B2D2E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c)</w:t>
      </w:r>
      <w:r w:rsidRPr="003B2D2E">
        <w:rPr>
          <w:rFonts w:ascii="Times New Roman" w:hAnsi="Times New Roman" w:cs="Times New Roman"/>
          <w:sz w:val="24"/>
          <w:szCs w:val="24"/>
        </w:rPr>
        <w:tab/>
        <w:t>fogorvosi alapellátási körzetre,</w:t>
      </w:r>
    </w:p>
    <w:p w14:paraId="27B1A0D6" w14:textId="504592A1" w:rsidR="005841FF" w:rsidRPr="003B2D2E" w:rsidRDefault="005841FF" w:rsidP="003B2D2E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d)</w:t>
      </w:r>
      <w:r w:rsidRPr="003B2D2E">
        <w:rPr>
          <w:rFonts w:ascii="Times New Roman" w:hAnsi="Times New Roman" w:cs="Times New Roman"/>
          <w:sz w:val="24"/>
          <w:szCs w:val="24"/>
        </w:rPr>
        <w:tab/>
        <w:t>védőnői körzetekre,</w:t>
      </w:r>
    </w:p>
    <w:p w14:paraId="181703BB" w14:textId="66F10CEC" w:rsidR="005841FF" w:rsidRPr="003B2D2E" w:rsidRDefault="005841FF" w:rsidP="003B2D2E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e)</w:t>
      </w:r>
      <w:r w:rsidRPr="003B2D2E">
        <w:rPr>
          <w:rFonts w:ascii="Times New Roman" w:hAnsi="Times New Roman" w:cs="Times New Roman"/>
          <w:sz w:val="24"/>
          <w:szCs w:val="24"/>
        </w:rPr>
        <w:tab/>
        <w:t>iskola – egészségügyi ellátásra, valamint</w:t>
      </w:r>
    </w:p>
    <w:p w14:paraId="488998BE" w14:textId="73B7FDCA" w:rsidR="005841FF" w:rsidRPr="003B2D2E" w:rsidRDefault="005841FF" w:rsidP="003B2D2E">
      <w:pPr>
        <w:pStyle w:val="Listaszerbekezds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f)</w:t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az alapellátáshoz kapcsolódó háziorvosi és házi gyermekorvosi ügyeleti ellátásra. </w:t>
      </w:r>
    </w:p>
    <w:p w14:paraId="4302E455" w14:textId="77777777" w:rsidR="00FD64A2" w:rsidRPr="003B2D2E" w:rsidRDefault="00FD64A2" w:rsidP="003B2D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363318"/>
      <w:bookmarkStart w:id="1" w:name="_Hlk78363850"/>
    </w:p>
    <w:p w14:paraId="46823332" w14:textId="77BA595B" w:rsidR="005841FF" w:rsidRPr="003B2D2E" w:rsidRDefault="005841FF" w:rsidP="003B2D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A felnőtt háziorvosi alapellátási körzet</w:t>
      </w:r>
    </w:p>
    <w:p w14:paraId="538549E1" w14:textId="77777777" w:rsidR="003B2D2E" w:rsidRPr="003B2D2E" w:rsidRDefault="003B2D2E" w:rsidP="003B2D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B5512" w14:textId="7806E2D9" w:rsidR="005841FF" w:rsidRPr="003B2D2E" w:rsidRDefault="005841FF" w:rsidP="003B2D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14:paraId="3B398B8E" w14:textId="77777777" w:rsidR="003B2D2E" w:rsidRPr="003B2D2E" w:rsidRDefault="003B2D2E" w:rsidP="003B2D2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863D3" w14:textId="5C6118F9" w:rsidR="005841FF" w:rsidRPr="003B2D2E" w:rsidRDefault="005841FF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363363"/>
      <w:bookmarkEnd w:id="0"/>
      <w:r w:rsidRPr="003B2D2E">
        <w:rPr>
          <w:rFonts w:ascii="Times New Roman" w:hAnsi="Times New Roman" w:cs="Times New Roman"/>
          <w:sz w:val="24"/>
          <w:szCs w:val="24"/>
        </w:rPr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>Szada Nagyközség közigazgatási területe kettő háziorvosi körzetet alkot.</w:t>
      </w:r>
    </w:p>
    <w:p w14:paraId="1407E90B" w14:textId="19D00181" w:rsidR="005841FF" w:rsidRPr="003B2D2E" w:rsidRDefault="005841FF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(2)</w:t>
      </w:r>
      <w:r w:rsidR="00A0216D" w:rsidRPr="003B2D2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3B2D2E">
        <w:rPr>
          <w:rFonts w:ascii="Times New Roman" w:hAnsi="Times New Roman" w:cs="Times New Roman"/>
          <w:sz w:val="24"/>
          <w:szCs w:val="24"/>
        </w:rPr>
        <w:tab/>
        <w:t>A körzetek részletezését az 1/a. és az 1/</w:t>
      </w:r>
      <w:proofErr w:type="spellStart"/>
      <w:r w:rsidRPr="003B2D2E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3B2D2E">
        <w:rPr>
          <w:rFonts w:ascii="Times New Roman" w:hAnsi="Times New Roman" w:cs="Times New Roman"/>
          <w:sz w:val="24"/>
          <w:szCs w:val="24"/>
        </w:rPr>
        <w:t xml:space="preserve"> </w:t>
      </w:r>
      <w:r w:rsidR="00093EE3" w:rsidRPr="003B2D2E">
        <w:rPr>
          <w:rFonts w:ascii="Times New Roman" w:hAnsi="Times New Roman" w:cs="Times New Roman"/>
          <w:sz w:val="24"/>
          <w:szCs w:val="24"/>
        </w:rPr>
        <w:t xml:space="preserve">sz. </w:t>
      </w:r>
      <w:r w:rsidR="00A0216D" w:rsidRPr="003B2D2E">
        <w:rPr>
          <w:rFonts w:ascii="Times New Roman" w:hAnsi="Times New Roman" w:cs="Times New Roman"/>
          <w:sz w:val="24"/>
          <w:szCs w:val="24"/>
        </w:rPr>
        <w:t>függelék</w:t>
      </w:r>
      <w:r w:rsidR="00093EE3" w:rsidRPr="003B2D2E">
        <w:rPr>
          <w:rFonts w:ascii="Times New Roman" w:hAnsi="Times New Roman" w:cs="Times New Roman"/>
          <w:sz w:val="24"/>
          <w:szCs w:val="24"/>
        </w:rPr>
        <w:t xml:space="preserve"> tartalmazza.</w:t>
      </w:r>
    </w:p>
    <w:bookmarkEnd w:id="1"/>
    <w:bookmarkEnd w:id="2"/>
    <w:p w14:paraId="5B58188A" w14:textId="77777777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196D" w14:textId="7F86E6B0" w:rsidR="00423EFC" w:rsidRPr="003B2D2E" w:rsidRDefault="00423EFC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A házi gyermekorvosi alapellátási körzet</w:t>
      </w:r>
    </w:p>
    <w:p w14:paraId="30F8FFBA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586C" w14:textId="5B77422F" w:rsidR="00295797" w:rsidRPr="003B2D2E" w:rsidRDefault="00423EFC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14:paraId="0932E716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A035D" w14:textId="3CF00D4D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>Szada Nagyközség közigazgatási területén egy házi gyermekorvosi körzet működik.</w:t>
      </w:r>
    </w:p>
    <w:p w14:paraId="376FD443" w14:textId="0C8E4306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(2)</w:t>
      </w:r>
      <w:r w:rsidR="00A0216D" w:rsidRPr="003B2D2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A körzet részletezését a 2. sz. </w:t>
      </w:r>
      <w:r w:rsidR="00A0216D" w:rsidRPr="003B2D2E">
        <w:rPr>
          <w:rFonts w:ascii="Times New Roman" w:hAnsi="Times New Roman" w:cs="Times New Roman"/>
          <w:sz w:val="24"/>
          <w:szCs w:val="24"/>
        </w:rPr>
        <w:t>függelék</w:t>
      </w:r>
      <w:r w:rsidRPr="003B2D2E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48ADF992" w14:textId="77777777" w:rsidR="00A0216D" w:rsidRPr="003B2D2E" w:rsidRDefault="00A0216D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A888C" w14:textId="14DF795B" w:rsidR="00423EFC" w:rsidRPr="003B2D2E" w:rsidRDefault="00423EF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A fogorvosi ellátási körzet</w:t>
      </w:r>
    </w:p>
    <w:p w14:paraId="5C3F6742" w14:textId="77777777" w:rsidR="00FD64A2" w:rsidRPr="003B2D2E" w:rsidRDefault="00FD64A2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51E20" w14:textId="72112F7F" w:rsidR="00423EFC" w:rsidRPr="003B2D2E" w:rsidRDefault="00423EF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14:paraId="185814F9" w14:textId="77777777" w:rsidR="00423EFC" w:rsidRPr="003B2D2E" w:rsidRDefault="00423EF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1A578" w14:textId="04D113A7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>Szada Nagyközség közigazgatási területén egy fogorvosi ellátási körzet működik.</w:t>
      </w:r>
    </w:p>
    <w:p w14:paraId="6645A19D" w14:textId="77777777" w:rsidR="00423EFC" w:rsidRPr="003B2D2E" w:rsidRDefault="00423EFC" w:rsidP="003B2D2E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(2)</w:t>
      </w:r>
      <w:r w:rsidRPr="003B2D2E">
        <w:rPr>
          <w:rFonts w:ascii="Times New Roman" w:hAnsi="Times New Roman" w:cs="Times New Roman"/>
          <w:sz w:val="24"/>
          <w:szCs w:val="24"/>
        </w:rPr>
        <w:tab/>
        <w:t>A fogorvosi ellátás körében ellátandó feladat a felnőtt- és gyermekfogászat, valamint az iskolafogászati ellátás biztosítása.</w:t>
      </w:r>
    </w:p>
    <w:p w14:paraId="477615B8" w14:textId="5F8F154D" w:rsidR="00423EFC" w:rsidRPr="003B2D2E" w:rsidRDefault="00423EFC" w:rsidP="003B2D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(3)</w:t>
      </w:r>
      <w:r w:rsidR="00A0216D" w:rsidRPr="003B2D2E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A körzet részletezését a 3. sz. </w:t>
      </w:r>
      <w:r w:rsidR="00A0216D" w:rsidRPr="003B2D2E">
        <w:rPr>
          <w:rFonts w:ascii="Times New Roman" w:hAnsi="Times New Roman" w:cs="Times New Roman"/>
          <w:sz w:val="24"/>
          <w:szCs w:val="24"/>
        </w:rPr>
        <w:t>függelék</w:t>
      </w:r>
      <w:r w:rsidRPr="003B2D2E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3EC07B38" w14:textId="36F70A8A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380" w14:textId="00D7DA96" w:rsidR="00423EFC" w:rsidRPr="003B2D2E" w:rsidRDefault="00423EF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A védőnői alapellátási körzet</w:t>
      </w:r>
    </w:p>
    <w:p w14:paraId="73E96AAE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4B79" w14:textId="5CAE8C46" w:rsidR="00423EFC" w:rsidRPr="003B2D2E" w:rsidRDefault="00423EF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14:paraId="2F483093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36954" w14:textId="003E6123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Szada Nagyközség közigazgatási területe kettő </w:t>
      </w:r>
      <w:r w:rsidR="00101821" w:rsidRPr="003B2D2E">
        <w:rPr>
          <w:rFonts w:ascii="Times New Roman" w:hAnsi="Times New Roman" w:cs="Times New Roman"/>
          <w:sz w:val="24"/>
          <w:szCs w:val="24"/>
        </w:rPr>
        <w:t>védőnői</w:t>
      </w:r>
      <w:r w:rsidRPr="003B2D2E">
        <w:rPr>
          <w:rFonts w:ascii="Times New Roman" w:hAnsi="Times New Roman" w:cs="Times New Roman"/>
          <w:sz w:val="24"/>
          <w:szCs w:val="24"/>
        </w:rPr>
        <w:t xml:space="preserve"> körzetet alkot.</w:t>
      </w:r>
    </w:p>
    <w:p w14:paraId="3E5C251A" w14:textId="30B58F0F" w:rsidR="00423EFC" w:rsidRPr="003B2D2E" w:rsidRDefault="00423EF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(2)</w:t>
      </w:r>
      <w:r w:rsidR="00A0216D" w:rsidRPr="003B2D2E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A körzetek részletezését az </w:t>
      </w:r>
      <w:r w:rsidR="00101821" w:rsidRPr="003B2D2E">
        <w:rPr>
          <w:rFonts w:ascii="Times New Roman" w:hAnsi="Times New Roman" w:cs="Times New Roman"/>
          <w:sz w:val="24"/>
          <w:szCs w:val="24"/>
        </w:rPr>
        <w:t>4</w:t>
      </w:r>
      <w:r w:rsidRPr="003B2D2E">
        <w:rPr>
          <w:rFonts w:ascii="Times New Roman" w:hAnsi="Times New Roman" w:cs="Times New Roman"/>
          <w:sz w:val="24"/>
          <w:szCs w:val="24"/>
        </w:rPr>
        <w:t xml:space="preserve">/a. és a </w:t>
      </w:r>
      <w:r w:rsidR="00101821" w:rsidRPr="003B2D2E">
        <w:rPr>
          <w:rFonts w:ascii="Times New Roman" w:hAnsi="Times New Roman" w:cs="Times New Roman"/>
          <w:sz w:val="24"/>
          <w:szCs w:val="24"/>
        </w:rPr>
        <w:t>4</w:t>
      </w:r>
      <w:r w:rsidRPr="003B2D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2D2E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3B2D2E">
        <w:rPr>
          <w:rFonts w:ascii="Times New Roman" w:hAnsi="Times New Roman" w:cs="Times New Roman"/>
          <w:sz w:val="24"/>
          <w:szCs w:val="24"/>
        </w:rPr>
        <w:t xml:space="preserve"> sz. </w:t>
      </w:r>
      <w:r w:rsidR="00A0216D" w:rsidRPr="003B2D2E">
        <w:rPr>
          <w:rFonts w:ascii="Times New Roman" w:hAnsi="Times New Roman" w:cs="Times New Roman"/>
          <w:sz w:val="24"/>
          <w:szCs w:val="24"/>
        </w:rPr>
        <w:t>függelék</w:t>
      </w:r>
      <w:r w:rsidRPr="003B2D2E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500327EB" w14:textId="77777777" w:rsidR="00101821" w:rsidRPr="003B2D2E" w:rsidRDefault="00101821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7E4EB" w14:textId="7F7C3464" w:rsidR="00101821" w:rsidRPr="003B2D2E" w:rsidRDefault="00101821" w:rsidP="003B2D2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8364953"/>
      <w:r w:rsidRPr="003B2D2E">
        <w:rPr>
          <w:rFonts w:ascii="Times New Roman" w:hAnsi="Times New Roman" w:cs="Times New Roman"/>
          <w:b/>
          <w:bCs/>
          <w:sz w:val="24"/>
          <w:szCs w:val="24"/>
        </w:rPr>
        <w:t>Az isk</w:t>
      </w:r>
      <w:r w:rsidR="00D04F48" w:rsidRPr="003B2D2E">
        <w:rPr>
          <w:rFonts w:ascii="Times New Roman" w:hAnsi="Times New Roman" w:cs="Times New Roman"/>
          <w:b/>
          <w:bCs/>
          <w:sz w:val="24"/>
          <w:szCs w:val="24"/>
        </w:rPr>
        <w:t>olai - egészségügyi</w:t>
      </w:r>
      <w:r w:rsidRPr="003B2D2E">
        <w:rPr>
          <w:rFonts w:ascii="Times New Roman" w:hAnsi="Times New Roman" w:cs="Times New Roman"/>
          <w:b/>
          <w:bCs/>
          <w:sz w:val="24"/>
          <w:szCs w:val="24"/>
        </w:rPr>
        <w:t xml:space="preserve"> alapellátás</w:t>
      </w:r>
    </w:p>
    <w:p w14:paraId="5AF2DAFC" w14:textId="77777777" w:rsidR="003B2D2E" w:rsidRPr="003B2D2E" w:rsidRDefault="003B2D2E" w:rsidP="003B2D2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5B7A7" w14:textId="31C7DCB9" w:rsidR="00101821" w:rsidRPr="003B2D2E" w:rsidRDefault="00D04F48" w:rsidP="003B2D2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01821" w:rsidRPr="003B2D2E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14:paraId="5B6B839E" w14:textId="77777777" w:rsidR="003B2D2E" w:rsidRPr="003B2D2E" w:rsidRDefault="003B2D2E" w:rsidP="003B2D2E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368EA" w14:textId="7713CAD6" w:rsidR="00101821" w:rsidRPr="003B2D2E" w:rsidRDefault="00101821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Szada Nagyközség közigazgatási területe </w:t>
      </w:r>
      <w:r w:rsidR="00D04F48" w:rsidRPr="003B2D2E">
        <w:rPr>
          <w:rFonts w:ascii="Times New Roman" w:hAnsi="Times New Roman" w:cs="Times New Roman"/>
          <w:sz w:val="24"/>
          <w:szCs w:val="24"/>
        </w:rPr>
        <w:t>egy</w:t>
      </w:r>
      <w:r w:rsidRPr="003B2D2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8364525"/>
      <w:r w:rsidR="00D04F48" w:rsidRPr="003B2D2E">
        <w:rPr>
          <w:rFonts w:ascii="Times New Roman" w:hAnsi="Times New Roman" w:cs="Times New Roman"/>
          <w:sz w:val="24"/>
          <w:szCs w:val="24"/>
        </w:rPr>
        <w:t>iskola-egészségügyi</w:t>
      </w:r>
      <w:r w:rsidRPr="003B2D2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3B2D2E">
        <w:rPr>
          <w:rFonts w:ascii="Times New Roman" w:hAnsi="Times New Roman" w:cs="Times New Roman"/>
          <w:sz w:val="24"/>
          <w:szCs w:val="24"/>
        </w:rPr>
        <w:t>körzetet alkot.</w:t>
      </w:r>
    </w:p>
    <w:p w14:paraId="1D49495F" w14:textId="6FB95349" w:rsidR="007909DC" w:rsidRPr="003B2D2E" w:rsidRDefault="00101821" w:rsidP="003B2D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(2)</w:t>
      </w:r>
      <w:r w:rsidRPr="003B2D2E">
        <w:rPr>
          <w:rFonts w:ascii="Times New Roman" w:hAnsi="Times New Roman" w:cs="Times New Roman"/>
          <w:sz w:val="24"/>
          <w:szCs w:val="24"/>
        </w:rPr>
        <w:tab/>
        <w:t>A</w:t>
      </w:r>
      <w:r w:rsidR="00626FD6" w:rsidRPr="003B2D2E">
        <w:rPr>
          <w:rFonts w:ascii="Times New Roman" w:hAnsi="Times New Roman" w:cs="Times New Roman"/>
          <w:sz w:val="24"/>
          <w:szCs w:val="24"/>
        </w:rPr>
        <w:t xml:space="preserve">z iskola-egészségügyi ellátás a háziorvos/házi gyermekorvos és a védőnő együttes szolgáltatásából áll. </w:t>
      </w:r>
    </w:p>
    <w:bookmarkEnd w:id="4"/>
    <w:p w14:paraId="3707F8E2" w14:textId="77777777" w:rsidR="00295797" w:rsidRPr="003B2D2E" w:rsidRDefault="00295797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7F7C5" w14:textId="46A51924" w:rsidR="007909DC" w:rsidRPr="003B2D2E" w:rsidRDefault="007909D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8364937"/>
      <w:r w:rsidRPr="003B2D2E">
        <w:rPr>
          <w:rFonts w:ascii="Times New Roman" w:hAnsi="Times New Roman" w:cs="Times New Roman"/>
          <w:b/>
          <w:bCs/>
          <w:sz w:val="24"/>
          <w:szCs w:val="24"/>
        </w:rPr>
        <w:t>Az alapellátáshoz kapcsolódó ügyeleti ellátás körzete</w:t>
      </w:r>
    </w:p>
    <w:p w14:paraId="46C264A0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91502" w14:textId="2A9B3334" w:rsidR="007909DC" w:rsidRPr="003B2D2E" w:rsidRDefault="007909DC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7. §</w:t>
      </w:r>
    </w:p>
    <w:p w14:paraId="1F082D01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14:paraId="2C79972A" w14:textId="48CCBF09" w:rsidR="00295797" w:rsidRPr="003B2D2E" w:rsidRDefault="007909D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Szada Nagyközség közigazgatási területén az ügyeleti ellátást az Országos Orvosi </w:t>
      </w:r>
      <w:r w:rsidRPr="003B2D2E">
        <w:rPr>
          <w:rFonts w:ascii="Times New Roman" w:hAnsi="Times New Roman" w:cs="Times New Roman"/>
          <w:sz w:val="24"/>
          <w:szCs w:val="24"/>
        </w:rPr>
        <w:tab/>
        <w:t>Ügyeleti Nonprofit Kft. biztosítja.</w:t>
      </w:r>
    </w:p>
    <w:p w14:paraId="71C98BEA" w14:textId="77777777" w:rsidR="007909DC" w:rsidRPr="003B2D2E" w:rsidRDefault="007909D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A22B6" w14:textId="0D268CA4" w:rsidR="007909DC" w:rsidRPr="003B2D2E" w:rsidRDefault="007909DC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14:paraId="1AEE368A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290E3" w14:textId="4E424F98" w:rsidR="007909DC" w:rsidRPr="003B2D2E" w:rsidRDefault="007909DC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t>8. §</w:t>
      </w:r>
    </w:p>
    <w:p w14:paraId="60F44B11" w14:textId="77777777" w:rsidR="003B2D2E" w:rsidRPr="003B2D2E" w:rsidRDefault="003B2D2E" w:rsidP="003B2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D162E" w14:textId="5C94F9C1" w:rsidR="007909DC" w:rsidRPr="003B2D2E" w:rsidRDefault="007909DC" w:rsidP="003B2D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(1)</w:t>
      </w:r>
      <w:r w:rsidRPr="003B2D2E">
        <w:rPr>
          <w:rFonts w:ascii="Times New Roman" w:hAnsi="Times New Roman" w:cs="Times New Roman"/>
          <w:sz w:val="24"/>
          <w:szCs w:val="24"/>
        </w:rPr>
        <w:tab/>
        <w:t xml:space="preserve">A rendelet a kihirdetése napján lép hatályba, ezzel egyidejűleg az egészségügyi alapellátási körzetek kialakításáról szóló 7/2020. </w:t>
      </w:r>
      <w:r w:rsidR="00CE5760" w:rsidRPr="003B2D2E">
        <w:rPr>
          <w:rFonts w:ascii="Times New Roman" w:hAnsi="Times New Roman" w:cs="Times New Roman"/>
          <w:sz w:val="24"/>
          <w:szCs w:val="24"/>
        </w:rPr>
        <w:t>(VIII.05</w:t>
      </w:r>
      <w:r w:rsidRPr="003B2D2E">
        <w:rPr>
          <w:rFonts w:ascii="Times New Roman" w:hAnsi="Times New Roman" w:cs="Times New Roman"/>
          <w:sz w:val="24"/>
          <w:szCs w:val="24"/>
        </w:rPr>
        <w:t>.</w:t>
      </w:r>
      <w:r w:rsidR="00CE5760" w:rsidRPr="003B2D2E">
        <w:rPr>
          <w:rFonts w:ascii="Times New Roman" w:hAnsi="Times New Roman" w:cs="Times New Roman"/>
          <w:sz w:val="24"/>
          <w:szCs w:val="24"/>
        </w:rPr>
        <w:t xml:space="preserve">) önkormányzati rendelet hatályát veszti. </w:t>
      </w:r>
    </w:p>
    <w:p w14:paraId="73E8A1A6" w14:textId="7B89010D" w:rsidR="007909DC" w:rsidRPr="003B2D2E" w:rsidRDefault="007909DC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(2)</w:t>
      </w:r>
      <w:r w:rsidRPr="003B2D2E">
        <w:rPr>
          <w:rFonts w:ascii="Times New Roman" w:hAnsi="Times New Roman" w:cs="Times New Roman"/>
          <w:sz w:val="24"/>
          <w:szCs w:val="24"/>
        </w:rPr>
        <w:tab/>
      </w:r>
      <w:r w:rsidR="00CE5760" w:rsidRPr="003B2D2E">
        <w:rPr>
          <w:rFonts w:ascii="Times New Roman" w:hAnsi="Times New Roman" w:cs="Times New Roman"/>
          <w:sz w:val="24"/>
          <w:szCs w:val="24"/>
        </w:rPr>
        <w:t>A rendelet kihirdetéséről a jegyző gondoskodik a helyben szokásos módon.</w:t>
      </w:r>
    </w:p>
    <w:p w14:paraId="51FA44AF" w14:textId="35E3EBEC" w:rsidR="00CE5760" w:rsidRPr="003B2D2E" w:rsidRDefault="00CE5760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4A6DB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S z a d a, 2018. november 29.</w:t>
      </w:r>
    </w:p>
    <w:p w14:paraId="3BF3CBBC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BBEB2" w14:textId="0CEB4081" w:rsidR="003B2D2E" w:rsidRPr="003B2D2E" w:rsidRDefault="003B2D2E" w:rsidP="003B2D2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>Oroszi Sándor s.k.                                                             dr. Pál Szilvia s.k.</w:t>
      </w:r>
    </w:p>
    <w:p w14:paraId="132F6C83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2E">
        <w:rPr>
          <w:rFonts w:ascii="Times New Roman" w:hAnsi="Times New Roman" w:cs="Times New Roman"/>
          <w:sz w:val="24"/>
          <w:szCs w:val="24"/>
        </w:rPr>
        <w:t xml:space="preserve">                       polgármester                                                                     jegyző</w:t>
      </w:r>
    </w:p>
    <w:p w14:paraId="1D6299C2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61A6B" w14:textId="77777777" w:rsidR="003B2D2E" w:rsidRPr="003B2D2E" w:rsidRDefault="003B2D2E" w:rsidP="003B2D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B2D2E">
        <w:rPr>
          <w:rFonts w:ascii="Times New Roman" w:hAnsi="Times New Roman" w:cs="Times New Roman"/>
          <w:i/>
          <w:iCs/>
          <w:sz w:val="24"/>
          <w:szCs w:val="24"/>
          <w:u w:val="single"/>
        </w:rPr>
        <w:t>Záradék:</w:t>
      </w:r>
    </w:p>
    <w:p w14:paraId="1FF04E1E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i/>
          <w:iCs/>
          <w:sz w:val="24"/>
          <w:szCs w:val="24"/>
        </w:rPr>
        <w:t>A rendelet kihirdetési 2019. március 23-án megtörtént.</w:t>
      </w:r>
    </w:p>
    <w:p w14:paraId="60F1A72B" w14:textId="0A3A1E9C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dr. Pál Szilvia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s.k.</w:t>
      </w:r>
    </w:p>
    <w:p w14:paraId="1E3A3436" w14:textId="0438A61E" w:rsidR="00A0216D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jegyző</w:t>
      </w:r>
    </w:p>
    <w:p w14:paraId="39F1AC3F" w14:textId="77777777" w:rsidR="00A0216D" w:rsidRPr="003B2D2E" w:rsidRDefault="00A0216D" w:rsidP="003B2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B2D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Záradék:</w:t>
      </w:r>
    </w:p>
    <w:p w14:paraId="0769C24F" w14:textId="4A8E004C" w:rsidR="00A0216D" w:rsidRPr="003B2D2E" w:rsidRDefault="00A0216D" w:rsidP="003B2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egységes szerkezetbe foglalás hiteléül.</w:t>
      </w:r>
    </w:p>
    <w:p w14:paraId="44AE42FE" w14:textId="58518369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Szada, 2021. </w:t>
      </w:r>
      <w:r w:rsidRPr="003B2D2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….</w:t>
      </w:r>
    </w:p>
    <w:p w14:paraId="7F5006DE" w14:textId="77777777" w:rsidR="00A0216D" w:rsidRPr="003B2D2E" w:rsidRDefault="00A0216D" w:rsidP="003B2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Dr. Finta Béla </w:t>
      </w:r>
    </w:p>
    <w:p w14:paraId="26FEFBCD" w14:textId="77777777" w:rsidR="003B2D2E" w:rsidRPr="003B2D2E" w:rsidRDefault="00A0216D" w:rsidP="003B2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jegyző</w:t>
      </w:r>
    </w:p>
    <w:p w14:paraId="0F1045CE" w14:textId="58DB068E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4C40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1/a. függelék a 8/2018. (XI.30.) rendelethez</w:t>
      </w:r>
    </w:p>
    <w:tbl>
      <w:tblPr>
        <w:tblW w:w="78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3"/>
        <w:gridCol w:w="669"/>
        <w:gridCol w:w="142"/>
        <w:gridCol w:w="1226"/>
        <w:gridCol w:w="372"/>
        <w:gridCol w:w="142"/>
      </w:tblGrid>
      <w:tr w:rsidR="003B2D2E" w:rsidRPr="003B2D2E" w14:paraId="6F2D1B1C" w14:textId="77777777" w:rsidTr="008B7F0A">
        <w:trPr>
          <w:gridAfter w:val="1"/>
          <w:wAfter w:w="142" w:type="dxa"/>
          <w:trHeight w:val="300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235E" w14:textId="1051CEA6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8A4B" w14:textId="7777777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492F7AA" w14:textId="77777777" w:rsidTr="008B7F0A">
        <w:trPr>
          <w:gridAfter w:val="1"/>
          <w:wAfter w:w="142" w:type="dxa"/>
          <w:trHeight w:val="300"/>
        </w:trPr>
        <w:tc>
          <w:tcPr>
            <w:tcW w:w="5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8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372"/>
              <w:gridCol w:w="709"/>
              <w:gridCol w:w="660"/>
              <w:gridCol w:w="372"/>
              <w:gridCol w:w="709"/>
            </w:tblGrid>
            <w:tr w:rsidR="008B7F0A" w:rsidRPr="00E95416" w14:paraId="5A586CDE" w14:textId="77777777" w:rsidTr="004610B4">
              <w:trPr>
                <w:gridAfter w:val="1"/>
                <w:wAfter w:w="709" w:type="dxa"/>
                <w:trHeight w:val="300"/>
              </w:trPr>
              <w:tc>
                <w:tcPr>
                  <w:tcW w:w="3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17772" w14:textId="77777777" w:rsidR="008B7F0A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790470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Dr. Ács Tamás - vegyes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9FB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F0A" w:rsidRPr="00E95416" w14:paraId="37A0BCB8" w14:textId="77777777" w:rsidTr="004610B4">
              <w:trPr>
                <w:gridAfter w:val="1"/>
                <w:wAfter w:w="709" w:type="dxa"/>
                <w:trHeight w:val="300"/>
              </w:trPr>
              <w:tc>
                <w:tcPr>
                  <w:tcW w:w="3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6E92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FELNŐTT ÉS GYERMEK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F9C6D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B7F0A" w:rsidRPr="00E95416" w14:paraId="6CD891A7" w14:textId="77777777" w:rsidTr="004610B4">
              <w:trPr>
                <w:gridAfter w:val="2"/>
                <w:wAfter w:w="1081" w:type="dxa"/>
                <w:trHeight w:val="30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49E6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CF0A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F0A" w:rsidRPr="00E95416" w14:paraId="6ECA96B9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97D9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Ady Endre utca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63421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646236C2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53502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Akácfa utca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F8D07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DAA91AB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B9C00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Aradi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C789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62822BFC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3270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Árpád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D5CE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78EA41DA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E5E7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Árvalányhaj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B58C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39805AF5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D4DC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Béke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E397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41EA8C11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E4E1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Bem utca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656BD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001AAF0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C483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Buckai utca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BFA6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4B0FB418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7A681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Cinke köz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BA39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478ECA91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C73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Corvin utca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2B82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4CCE0792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DEAD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Cserje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68BC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2BE957CE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54C8D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Dombos utca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66EE6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80A24FA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430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Dózsa György út páros oldal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AC23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DD672EF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978F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Ezredes utca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2760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6889151B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0421DB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Fagyöngy köz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9378A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5729EDFF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969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Fácán köz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A46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14F8008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C27E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Fácán út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3A1B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038C632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FA69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Fenyő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7007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16C0F25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8292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Fenyves köz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FB7D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D5D1363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DAABA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Fenyveserdő út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B6276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47F8749D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D75E9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Fenyvesligeti út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1474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8D3F192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E94C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Fürj köz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DBBA1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BA0E08C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E73EF7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Fűzfa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6743C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51A7A270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322DE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Hajnal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D677A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307568E1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F8AEA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Halesz</w:t>
                  </w:r>
                  <w:proofErr w:type="spell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tanya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0FFE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D999006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5492C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Halesz</w:t>
                  </w:r>
                  <w:proofErr w:type="spell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út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4D0C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79755682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6FF1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Harkály köz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4BEB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93E2485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84A5E0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Homoktövis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DC448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21B8B3C8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BD9C2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Illés tető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DC05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C6BC908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5C1E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Ipari </w:t>
                  </w:r>
                  <w:proofErr w:type="gram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park út</w:t>
                  </w:r>
                  <w:proofErr w:type="gram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C378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D8D400E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C033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Jókai köz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3F72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4CE3F30E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F04FE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Jókai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F6F0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2BE840F9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035CD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József Attila utca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CF1E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7694190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14A1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Julianus barát utca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3AEE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F6ECB99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4F7E5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Kamilla köz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A6EA1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6F10C127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56741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Kertalja utca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6E4B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2EBFDFD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EE75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Korizmics</w:t>
                  </w:r>
                  <w:proofErr w:type="spell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utca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E875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4F5252A7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B886A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Kőrösi Csoma Sándor köz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22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3BEC1D91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9C00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Kőrösi Csoma Sándor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809C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0F749A7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70A5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Köves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443B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3A1CF091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17B0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Liget köz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8F8C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5C36882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5B15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Liget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0EEB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F29E799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D154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Mátyás király utca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5F44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CA1955E" w14:textId="77777777" w:rsidTr="008B7F0A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67FE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Napsugár köz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6421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628B5F1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EBEF1F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lastRenderedPageBreak/>
                    <w:t>Nádas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41460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31C95984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89CE4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Nyár utca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7B577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4C62EEC" w14:textId="77777777" w:rsidTr="004610B4">
              <w:trPr>
                <w:trHeight w:val="385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BFB24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yárfa utca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E53EA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7BC81566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2D167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Ő</w:t>
                  </w: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 utca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822B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8FC415C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9EB3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Papdülő</w:t>
                  </w:r>
                  <w:proofErr w:type="spell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utca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2218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3C140B8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6424B1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Papgát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E04B9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16E67977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DC8A4B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Patakpart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B2229B" w14:textId="77777777" w:rsidR="008B7F0A" w:rsidRPr="00D87E03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521060F6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E85F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Pázsit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58C3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3CCE0148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48E70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Postaköz utca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94D10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2642C151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3EFEA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Rákóczi utca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7BCCD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2BCD4B1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F06C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Rigó köz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415FF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A73AC2C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86A49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Rigó út 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2402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3D5488A9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100EF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Rózsa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D885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7145BAA2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B9C6D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Sólyom út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CE40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46CA4B8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5D8F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Sport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1E00A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65B9ACC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7EC7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Székely Bertalan utca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6EE2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DB47173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E6047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Széki utca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02F5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151503EB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10AA3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Szőlő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2027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7156739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417CD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Tábornok utca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1ED9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7F359A7C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5983F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Tavasz utca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E9EF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6A28C866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473B1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Tél utca  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735D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719C7731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CEEDC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Teleki Sámuel utca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446C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24E76A1A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57B67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Termelőszövetkezet tanya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BE7C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4430492F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DE32E6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Toboz köz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3780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2AFBD38D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46319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Tölgyespuszta tanya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A737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209C1227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F9AB9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Vasút utca               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F5E2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AF320FC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1320B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Vasút köz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99B98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627D384C" w14:textId="77777777" w:rsidTr="004610B4">
              <w:trPr>
                <w:trHeight w:val="300"/>
              </w:trPr>
              <w:tc>
                <w:tcPr>
                  <w:tcW w:w="4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54CAC" w14:textId="77777777" w:rsidR="008B7F0A" w:rsidRPr="00D87E03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Zsálya köz</w:t>
                  </w:r>
                </w:p>
              </w:tc>
              <w:tc>
                <w:tcPr>
                  <w:tcW w:w="1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9B3641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</w:tbl>
          <w:p w14:paraId="30760665" w14:textId="13D7DF75" w:rsidR="008B7F0A" w:rsidRPr="003B2D2E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90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2E" w:rsidRPr="003B2D2E" w14:paraId="32E2EC5A" w14:textId="77777777" w:rsidTr="008B7F0A">
        <w:trPr>
          <w:gridAfter w:val="2"/>
          <w:wAfter w:w="514" w:type="dxa"/>
          <w:trHeight w:val="30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3D7" w14:textId="7777777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C3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2E" w:rsidRPr="003B2D2E" w14:paraId="0A3A201B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FAC8" w14:textId="74D3F9BA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AC6F" w14:textId="2D71764B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3B0E0A5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4FFF" w14:textId="0AA8DE5F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DF93" w14:textId="032056A6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3BD1713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6F668" w14:textId="21AF7F88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ACCD" w14:textId="0B67A19B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9E08AC1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359B" w14:textId="27C4902E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3EF7" w14:textId="64BC52E2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823EB47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063A" w14:textId="231F1753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9910" w14:textId="3ADBF3A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8F4E1FD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F55C" w14:textId="620A338F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99D9" w14:textId="7ACE93D4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DBE6E2E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7DAD" w14:textId="1F360600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3CB9" w14:textId="3C68E56B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48B098D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C6FC" w14:textId="324BB2C8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7728" w14:textId="7690F674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F49A9C3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6621" w14:textId="02346B81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B5DC" w14:textId="1D167933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C857F87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8CCF" w14:textId="78701928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BB7D" w14:textId="300CDC6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5131414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4513" w14:textId="3DCB7325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9403" w14:textId="7F821E25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B75A8C4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06B3" w14:textId="2E15BE1C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ED26" w14:textId="410D161A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D7E95F9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3881" w14:textId="75229CFC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636A" w14:textId="132B09C6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8FF20F0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61B4" w14:textId="6DC5776D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F928" w14:textId="4BED6842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D232E36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73E0" w14:textId="10D5801E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264C" w14:textId="4B838D6E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6EE6ABF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D070" w14:textId="55F8F243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5E96" w14:textId="69A0B97D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A75DD17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6B5E" w14:textId="77777777" w:rsid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1FB74" w14:textId="5B781C24" w:rsidR="008B7F0A" w:rsidRPr="003B2D2E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515B" w14:textId="4A72C5DD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5CEEA6C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6457" w14:textId="25526BFE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4527" w14:textId="75FA7B20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349CF30" w14:textId="77777777" w:rsidTr="008B7F0A">
        <w:trPr>
          <w:trHeight w:val="300"/>
        </w:trPr>
        <w:tc>
          <w:tcPr>
            <w:tcW w:w="6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F172" w14:textId="05FE7ADA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95CE" w14:textId="6605C25E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F232AF" w14:textId="2BB075AA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1/</w:t>
      </w:r>
      <w:proofErr w:type="spellStart"/>
      <w:r w:rsidRPr="003B2D2E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3B2D2E">
        <w:rPr>
          <w:rFonts w:ascii="Times New Roman" w:hAnsi="Times New Roman" w:cs="Times New Roman"/>
          <w:b/>
          <w:bCs/>
          <w:sz w:val="24"/>
          <w:szCs w:val="24"/>
        </w:rPr>
        <w:t xml:space="preserve"> függelék a 8/2018. (XI.30.) rendelethez</w:t>
      </w:r>
    </w:p>
    <w:p w14:paraId="2D8F4C7A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"/>
        <w:gridCol w:w="5845"/>
        <w:gridCol w:w="214"/>
        <w:gridCol w:w="1526"/>
        <w:gridCol w:w="214"/>
      </w:tblGrid>
      <w:tr w:rsidR="003B2D2E" w:rsidRPr="003B2D2E" w14:paraId="4F3D3793" w14:textId="77777777" w:rsidTr="008B7F0A">
        <w:trPr>
          <w:gridBefore w:val="1"/>
          <w:wBefore w:w="114" w:type="dxa"/>
          <w:trHeight w:val="300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32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Dobos Vadim - vegyes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B1F" w14:textId="7777777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AABA721" w14:textId="77777777" w:rsidTr="008B7F0A">
        <w:trPr>
          <w:gridBefore w:val="1"/>
          <w:wBefore w:w="114" w:type="dxa"/>
          <w:trHeight w:val="300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BB1" w14:textId="080FCA45" w:rsid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FELNŐTT ÉS GYERMEK </w:t>
            </w:r>
          </w:p>
          <w:p w14:paraId="60CF79BA" w14:textId="77777777" w:rsidR="008B7F0A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89F125" w14:textId="3999AC58" w:rsidR="008B7F0A" w:rsidRPr="003B2D2E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41E" w14:textId="437205D8" w:rsidR="008B7F0A" w:rsidRPr="003B2D2E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2E" w:rsidRPr="003B2D2E" w14:paraId="679D9D93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4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9"/>
              <w:gridCol w:w="1740"/>
              <w:gridCol w:w="110"/>
            </w:tblGrid>
            <w:tr w:rsidR="008B7F0A" w:rsidRPr="00E95416" w14:paraId="6E71C22A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06D92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Ág utca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88136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71430A5F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2C563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Akácvirág utca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B31D2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F71B6F4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1CA7C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Almafa utca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1C725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5FDCF0E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46051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Arany János utca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FEDAD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CC68D06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D1152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Aranyhegy utca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E4A56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51CE3E25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CF978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Babföld utca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B45B7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FD9BC26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2E1E9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Barackfa utca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1AAFE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6BDCB572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3CA9A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Bárány köz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07D1E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6C20AC7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9D68B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Berek köz 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85D5A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8F3191D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46043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Berek út  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DE0BA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3F2081EA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72355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Boncsoki utca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35DC1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6BC2317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4CED0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Borkő utca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EF579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6D0A332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ACDB1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Cipősök utca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2032D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25FC0719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1AACE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Csapás utca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25B0E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0B830B39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909D8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Csatári utca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B9368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9FEFCF1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248B9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Diófa utca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CB1D5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9E35D1C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A64BE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Diósok utca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7B9E4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09C23DA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7C99F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Dombtető utca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EB96C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750CAE80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81DD8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Dózsa György út páratlan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D8B10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46D75CAB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F5336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Erdész utca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7ED4C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68E3C11B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AF7B8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Erdő utca 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2163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31C0465B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4299D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Fehérház utca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D28B9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1F86A1ED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7E25B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Forrás utca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399F9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680B8899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ECAFB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Földvár utca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DB667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361F3A1F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4471A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Gesztenyefa utca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86B09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37782C51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588DB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Hajagos utca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03257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71CDA25D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8EACE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Határ utca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4B056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0B1B17F7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DAC2CB" w14:textId="77777777" w:rsidR="008B7F0A" w:rsidRPr="00867A89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67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Hársfa utca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6FCD12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450F3AAC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30BEA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Homok dűlő   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CD7CA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51BAC801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AAD9A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Kisfaludy köz 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2D3F8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felnőtt </w:t>
                  </w:r>
                </w:p>
              </w:tc>
            </w:tr>
            <w:tr w:rsidR="008B7F0A" w:rsidRPr="00E95416" w14:paraId="494A42D5" w14:textId="77777777" w:rsidTr="008B7F0A">
              <w:trPr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7B265" w14:textId="77777777" w:rsidR="008B7F0A" w:rsidRPr="00E95416" w:rsidRDefault="008B7F0A" w:rsidP="008B7F0A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Kisfaludy utca           </w:t>
                  </w:r>
                </w:p>
              </w:tc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392FA" w14:textId="77777777" w:rsidR="008B7F0A" w:rsidRPr="00E95416" w:rsidRDefault="008B7F0A" w:rsidP="008B7F0A">
                  <w:pPr>
                    <w:spacing w:after="0" w:line="240" w:lineRule="auto"/>
                    <w:ind w:left="1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gyerek és felnőtt </w:t>
                  </w:r>
                </w:p>
              </w:tc>
            </w:tr>
            <w:tr w:rsidR="008B7F0A" w:rsidRPr="00E95416" w14:paraId="67F4686B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C031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Koncz köz   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3F756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1FC581A2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6CA5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Kopladi</w:t>
                  </w:r>
                  <w:proofErr w:type="spell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CE336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173BF218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AF6B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Kossuth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7ECFF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289139AA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3352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Körtefa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AAFA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1D46309B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DF7BC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Lejtő utca  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5E45A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3FD778B3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370F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Margita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1989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2F40B607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E4C82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Meggyfa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9FD22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7F3766FB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3F89E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Méhes utca  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5A99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6F83D34A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6B1AF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Panoráma utca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B3BD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0890FF0B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DA775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Pazsaki</w:t>
                  </w:r>
                  <w:proofErr w:type="spellEnd"/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E0AC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26DF00FF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4EEAF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Petőfi utca 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5976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1370763E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60CA7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Présház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05097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480F79B9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4E3A4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Szabadság köz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DF07C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27DA4977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D7C49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Szabadság utca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5BA56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5E2CAFF3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113FF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Szánkó utca 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91F8F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39D32631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6F8E8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Széchenyi utca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7D13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1D6352DD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D0A80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Szélső utca 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8D580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1CB14579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EA714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Szilvafa utca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C65FB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2200D368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2ED0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Szőlőhegyi utca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BF69D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5DE4376C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B05B0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Szőlővirág utca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600A9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47F79959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F16E2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Szurdok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D9E1E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6F0E481C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2CADF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Vadvirág utca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D70D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30D4D4C6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15056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Várdomb utca 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3B7F3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2684F1F0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36E31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Várdombi utca   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74BD4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  <w:tr w:rsidR="008B7F0A" w:rsidRPr="00E95416" w14:paraId="777D9F37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424992" w14:textId="77777777" w:rsidR="008B7F0A" w:rsidRPr="00867A89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67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Vizimalom utca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0D4785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A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  <w:t>felnőtt</w:t>
                  </w:r>
                </w:p>
              </w:tc>
            </w:tr>
            <w:tr w:rsidR="008B7F0A" w:rsidRPr="00E95416" w14:paraId="0391ABE7" w14:textId="77777777" w:rsidTr="008B7F0A">
              <w:trPr>
                <w:gridAfter w:val="1"/>
                <w:wAfter w:w="110" w:type="dxa"/>
                <w:trHeight w:val="300"/>
              </w:trPr>
              <w:tc>
                <w:tcPr>
                  <w:tcW w:w="3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20262" w14:textId="77777777" w:rsidR="008B7F0A" w:rsidRPr="00E95416" w:rsidRDefault="008B7F0A" w:rsidP="008B7F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Zalagyöngye utca  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237C0" w14:textId="77777777" w:rsidR="008B7F0A" w:rsidRPr="00E95416" w:rsidRDefault="008B7F0A" w:rsidP="008B7F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54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felnőtt</w:t>
                  </w:r>
                </w:p>
              </w:tc>
            </w:tr>
          </w:tbl>
          <w:p w14:paraId="76374140" w14:textId="7777777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019" w14:textId="77777777" w:rsid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C0E8" w14:textId="77777777" w:rsidR="008B7F0A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3128" w14:textId="14D395F6" w:rsidR="008B7F0A" w:rsidRPr="003B2D2E" w:rsidRDefault="008B7F0A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2E" w:rsidRPr="003B2D2E" w14:paraId="6FC0195E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0CA3" w14:textId="60E89B49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82D7" w14:textId="211C9764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E852E54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0BE2" w14:textId="75189E8F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A3C3" w14:textId="569A360E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EF621DD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3916" w14:textId="10FF980F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E27A" w14:textId="4C87CE3B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C25793B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CFF5" w14:textId="1E2B1858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DE71" w14:textId="38793D22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CE02BED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A0BA" w14:textId="38DB5B81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E6AB" w14:textId="7651BD62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39DF4BB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FBF7" w14:textId="3439208D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F68B" w14:textId="525223ED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5E4D948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99A8" w14:textId="0ECD4A5E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6EE9" w14:textId="0EA298D1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19B5724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63B8" w14:textId="53BD5CD4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450A" w14:textId="74AAB3B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43703BA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D6FE" w14:textId="4CAF2B5D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C316" w14:textId="229F19D8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FC2667E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BD26" w14:textId="0DE3326F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5F0E" w14:textId="771F7BF4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8092776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B169" w14:textId="42501B0A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E77B" w14:textId="60128A4A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B0F7C92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BA22C" w14:textId="6A14BEFD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56B0" w14:textId="162A268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3271777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D6B1" w14:textId="669968B1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FC20" w14:textId="38EFE7B9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8ACECDD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00C8" w14:textId="38F77D75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CD40" w14:textId="265228E4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76C5D8D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A13F" w14:textId="2BCB4655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A1E2" w14:textId="0994C80D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D21C419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CD34" w14:textId="6D5C2B65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1BB4" w14:textId="3055F9C8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A38844B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C8BA" w14:textId="1DAD55A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52A7" w14:textId="03F9B54F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D9C58BA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10DB" w14:textId="5979B4E6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72B6" w14:textId="1DBC3CEB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01B600B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C2A5" w14:textId="68239118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FD26" w14:textId="2D1DB7DE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EDC5173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332E" w14:textId="188E0544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337E" w14:textId="37823091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338A2B5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792E" w14:textId="37E7AF6C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E895E" w14:textId="1B6CCC56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778FB24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BF23" w14:textId="44DF842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8332" w14:textId="4E419435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6606F78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7615" w14:textId="4CC03AAE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F3F2" w14:textId="4DDDB046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0069C26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1F71" w14:textId="34AFF56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0B84" w14:textId="05980978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2C28AFF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12571" w14:textId="4F8DEB0A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060B" w14:textId="5D66E5E2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D8E227E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188C" w14:textId="21BCF40A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B0BC" w14:textId="127EB39B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3D74437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21E7" w14:textId="142000C9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647F" w14:textId="68EAD5FC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33E2016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B0EB" w14:textId="456C9C1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1764" w14:textId="2ACAE980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7475B4A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ADC7" w14:textId="07C7BE55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9790" w14:textId="72AD9205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900F26E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CF8B" w14:textId="11AD34B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7E109" w14:textId="14DD87BE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C19826F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4FD5" w14:textId="1121526C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9179" w14:textId="3CCC9FF5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6107FC5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ADFF" w14:textId="7AD3FD8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E906" w14:textId="4663B999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BF5F515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7451" w14:textId="2E55AE1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39C5" w14:textId="31B2AAF8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109ECE0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2183" w14:textId="6727DF4B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743D" w14:textId="28051CA0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995C5D7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275E" w14:textId="5892887A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FA64" w14:textId="7FAE30C9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AF82CBD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9815" w14:textId="486CBB5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2256" w14:textId="088A9B19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A83A19C" w14:textId="77777777" w:rsidTr="008B7F0A">
        <w:trPr>
          <w:gridAfter w:val="1"/>
          <w:wAfter w:w="214" w:type="dxa"/>
          <w:trHeight w:val="300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0CED" w14:textId="71FBC439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B7C3" w14:textId="0E5BC75C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BA6CD9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4BA0D" w14:textId="27C67D1C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függelék a 8/2018. (XI.30.) rendelethez</w:t>
      </w:r>
    </w:p>
    <w:p w14:paraId="5E625F16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34"/>
        <w:gridCol w:w="386"/>
        <w:gridCol w:w="834"/>
      </w:tblGrid>
      <w:tr w:rsidR="003B2D2E" w:rsidRPr="003B2D2E" w14:paraId="4FBFC5D5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B1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Dr. Balázs Regina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12B" w14:textId="77777777" w:rsidR="003B2D2E" w:rsidRPr="003B2D2E" w:rsidRDefault="003B2D2E" w:rsidP="003B2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CEAEF47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5E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GYERMEK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48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2E" w:rsidRPr="003B2D2E" w14:paraId="7BE4DB38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69E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DCF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2E" w:rsidRPr="003B2D2E" w14:paraId="473C865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F31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Ág utca 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D46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FAD83B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60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Akácvirág utca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BF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542FA0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2A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Almafa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24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3DE1BF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9B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 utca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F8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F1F01D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37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Árpád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62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3744AF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3B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Babföld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DD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735932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35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Barackfa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57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722528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C3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Bárány köz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F9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156580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3AE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Béke utca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36F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371355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F0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köz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4C5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4A6C41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A2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út 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14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79A913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15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Boncsoki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DC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937332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FD3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Borkő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67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775C51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74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Buckai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20E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F6CE76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40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Cinke köz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B4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7D61F7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69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Cipősök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E3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E26960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17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Csatári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7D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6BB9DF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E9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Diófa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7F6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72A6AA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75A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Diósok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89B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852D17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FB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Dombtető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4A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40A784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D38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Dózsa György út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08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EA9B0D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DB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Erdész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83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589DE7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70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Erdő utca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9C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C7B3FA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31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Fehérház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85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63E0BA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38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Fenyves köz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B2C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06610C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E89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Forrás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04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249485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18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Földvár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4B5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F99B31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5E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Fürj köz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99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56F5B7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0F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Gesztenyefa utca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E9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275BD2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679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Hajagos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F7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BADF38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80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tanya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17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F59DDF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5F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út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8F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ACF377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6F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Harkály köz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A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7372AE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BF0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Határ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83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3E395E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B6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Homok dűlő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93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55B9E8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7EE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gram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 út</w:t>
            </w:r>
            <w:proofErr w:type="gram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2A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0A2A29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C9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Jókai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8E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CD1930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E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köz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6A9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25FB1E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6E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Koncz köz 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F4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1EC5BA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81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Kopladi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E0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0C2696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1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Kossuth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1B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3E07E9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051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Körtefa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75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A9C9AC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B0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Lejtő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25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156C2F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39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Margita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50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3D3348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3E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Meggyfa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B4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DB4419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10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Méhes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71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D54026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C3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Panoráma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BA5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D3EE46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4D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Pazsaki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9B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6B0A35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39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65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12B47E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40D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Papdűlő utca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0A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1C69A2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031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Postaköz utca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C1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27C2B2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CD0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Présház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57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92FE8F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23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 utca 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01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453395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32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köz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0A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470313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78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utca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7A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E97277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08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Szánkó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210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AED7FF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C9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Széchenyi utca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90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C0A394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E4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Székely Bertalan út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57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74D0A7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13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Szélső utca 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86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46DFC8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456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Szilvafa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F2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F59ACF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CCA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Szőlőhegyi utca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A5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93A44F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4B3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Szőlővirág utca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A5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9028C9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FF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Szurdok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16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D24D59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A6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Termelőszövetkezet tanya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93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39BDC8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DD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Tölgyespuszta tanya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81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FDE843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70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Vadvirág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A9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99F764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409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 utca 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40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58F781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A2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Várdombi utca   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CA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CF4588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E3A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Zalagyöngye utca        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EA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F40A4F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2A14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70FA5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FE045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7ACE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EC1B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89548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E451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AC640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46263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F4156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A641F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FD7F8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35B7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26141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9E829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35F3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E88F1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3AF9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4FDB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33F87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F8D26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657EE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414B3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60B59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A3C66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B27DD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6768E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F603" w14:textId="7A05345B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4/a. függelék a 8/2018. (XI.30.) rendelethez</w:t>
      </w:r>
    </w:p>
    <w:p w14:paraId="5EB28E01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834"/>
        <w:gridCol w:w="626"/>
        <w:gridCol w:w="834"/>
      </w:tblGrid>
      <w:tr w:rsidR="003B2D2E" w:rsidRPr="003B2D2E" w14:paraId="564D93FB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00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Nyilas-Kádas Judit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DF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33AC432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F7A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Védőnő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1A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2E" w:rsidRPr="003B2D2E" w14:paraId="13314A91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71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3C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2E" w:rsidRPr="003B2D2E" w14:paraId="088E750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BA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Ady Endre utca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19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09B1EB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83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Akácfa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F56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B7018F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2C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Aradi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424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425A65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D1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Árpád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A3A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B97639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16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Árvalányhaj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F8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5949A5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4B2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Béke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40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ABE614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08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Bem utca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7D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6A0B7F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E5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Buckai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A1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F13A37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34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Cinke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21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450CA3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4EA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Corvin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DB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234BC4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EE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Cserje utca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0C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DF447C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46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Dombos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3E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EC8A76C" w14:textId="77777777" w:rsidTr="00E75B34">
        <w:trPr>
          <w:trHeight w:val="300"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BD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Dózsa György út páros oldal </w:t>
            </w:r>
          </w:p>
        </w:tc>
      </w:tr>
      <w:tr w:rsidR="003B2D2E" w:rsidRPr="003B2D2E" w14:paraId="5E3EDCE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EC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Ezredes utca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C3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F0780B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8E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Fácán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5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A82491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A6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Fácán út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70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022BD1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DD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Fenyő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A4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688D2E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A7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 köz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BE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C75FA7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2D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Fenyveserdő út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98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9CB845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9B2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Fenyvesligeti út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A4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E2CA96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C5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Fürj köz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CA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99AC59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88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Hajnal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15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05CE07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46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tanya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55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4E94DA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AB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Halesz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út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77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C099125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1C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Harkály köz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98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B9669E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9F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Illés tető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8A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4DA5BC3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FA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Ipari </w:t>
            </w:r>
            <w:proofErr w:type="gram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 út</w:t>
            </w:r>
            <w:proofErr w:type="gram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AE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3A33C9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71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Jókai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D89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3C334A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629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Jókai utca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95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E6AAA94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9C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József Attila utca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36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5DBD99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52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Julianus barát utca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D2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569849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ECB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Kertalja utca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24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DEFE11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2D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Korizmics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263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BB9EBE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631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Kőrösi Csoma Sándor köz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F9B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0E6F79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B6A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Kőrösi Csoma Sándor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36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F49575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C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Köves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34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F6B0FC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F4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Liget köz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FF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A918A7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17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Liget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1C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940DCA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43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Mátyás király utca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65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D500B8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94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Napsugár köz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3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6FCFA8D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8E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Nyár utca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C56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A0EEA1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D01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Nyárfa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B4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F266AF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51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Ősz utca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F6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921DE9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53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Papdülő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E30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031876F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A51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Pázsit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9D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AD1C179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855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Postaköz utca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2B0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952A92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A8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Rákóczi utca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D2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194AAB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7A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Rigó köz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3B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AEB3AE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8C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Rigó út 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40E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4E4A53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CD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Rózsa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AD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1B0287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A1D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Sólyom út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E9E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779704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5D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C78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26DC291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05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Székely Bertalan utca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0F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FDF975E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162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Széki utca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26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43EFDAA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8D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41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FC8D4D2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2E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Tábornok utca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06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DF0D71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3A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Tavasz utca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189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836A606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C9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Tél utca  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8B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B15BEB7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77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Teleki Sámuel utca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E6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C79F0CB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1CA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Termelőszövetkezet tanya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9B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8BD0650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85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Tölgyespuszta tanya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CD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C3F4F7C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A3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Vasút utca        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FA6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AE0B138" w14:textId="77777777" w:rsidTr="00E75B34">
        <w:trPr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A8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Vasút köz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B7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335CD97" w14:textId="77777777" w:rsidTr="00E75B34">
        <w:trPr>
          <w:gridAfter w:val="1"/>
          <w:wAfter w:w="834" w:type="dxa"/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7DD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17B2C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31E73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80E76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B198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4F8DE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0408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87D5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ADDBB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D28BD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9B5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1CFF28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5918D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D96E7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2FD1A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649879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A457B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84C43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E2723E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58E70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63754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3566C8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4FB9F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5CAFE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E95001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F3F7C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233B1C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9F6A74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C3B058" w14:textId="77777777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7F9DD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9161D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84B59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530A6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2D5F3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4EC90" w14:textId="77777777" w:rsid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0EF64" w14:textId="1B069EC0" w:rsidR="003B2D2E" w:rsidRPr="003B2D2E" w:rsidRDefault="003B2D2E" w:rsidP="003B2D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4/</w:t>
      </w:r>
      <w:proofErr w:type="spellStart"/>
      <w:r w:rsidRPr="003B2D2E">
        <w:rPr>
          <w:rFonts w:ascii="Times New Roman" w:hAnsi="Times New Roman" w:cs="Times New Roman"/>
          <w:b/>
          <w:bCs/>
          <w:sz w:val="24"/>
          <w:szCs w:val="24"/>
        </w:rPr>
        <w:t>b.</w:t>
      </w:r>
      <w:proofErr w:type="spellEnd"/>
      <w:r w:rsidRPr="003B2D2E">
        <w:rPr>
          <w:rFonts w:ascii="Times New Roman" w:hAnsi="Times New Roman" w:cs="Times New Roman"/>
          <w:b/>
          <w:bCs/>
          <w:sz w:val="24"/>
          <w:szCs w:val="24"/>
        </w:rPr>
        <w:t xml:space="preserve"> függelék a 8/2018. (XI.30.) rendelethez</w:t>
      </w:r>
    </w:p>
    <w:p w14:paraId="3CFCBDD9" w14:textId="77777777" w:rsidR="003B2D2E" w:rsidRPr="003B2D2E" w:rsidRDefault="003B2D2E" w:rsidP="003B2D2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034"/>
        <w:gridCol w:w="142"/>
        <w:gridCol w:w="304"/>
        <w:gridCol w:w="1034"/>
        <w:gridCol w:w="142"/>
      </w:tblGrid>
      <w:tr w:rsidR="003B2D2E" w:rsidRPr="003B2D2E" w14:paraId="5A44034B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04A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Hódi Edit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285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C0EEB0F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9D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Védőnő</w:t>
            </w: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1F5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6A91FE2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1B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77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2E" w:rsidRPr="003B2D2E" w14:paraId="3E5FDE8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180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 utca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0F1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9D1812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2D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Akácvirág utca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FD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B40E47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D89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Almafa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87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03D834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29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Arany János utca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D8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AE52554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6E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Aranyhegy utca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74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118974D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F7F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Babföld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AA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B5957F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79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Barackfa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86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8EC5D9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8C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Bárány köz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BDA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FAFE46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DA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köz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A0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8FC8BA3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17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Berek út 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D1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0BD7700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58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Boncsoki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38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F22C9E0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1B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Borkő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78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88981D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EC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Cipősök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69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CA7EFC6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C0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Csapás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422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48BE3CC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B9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Csatári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60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224CFD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BBC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Diófa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99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A2DEAE8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84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Diósok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5E1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2BA3D3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97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Dombtető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DF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E9B07F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6F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Dózsa György út páratlan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6F9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9F568D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CA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Erdész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23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15CBE64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E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Erdő utca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4E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4B8525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5D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Fehérház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D0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511D0B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9A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Forrás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58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82F49C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FD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Földvár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F2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0B73D3C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9E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Gesztenyefa utca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93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9E2042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9DA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Hajagos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F2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61FE7E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3A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Határ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34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9A2FBBB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0162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Homok dűlő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C5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1E4B134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22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köz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B6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D899C1C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E25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Kisfaludy utca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F1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4D05F2E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2B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Koncz köz 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EC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00665D8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DB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Kopladi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8DB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1014343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A7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Kossuth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B6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04E95E8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40B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Körtefa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DBD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281EC0E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28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Lejtő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28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0716079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25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Margita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17F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C9BAA8A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EBE8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Meggyfa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6F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19171BF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22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Méhes utca 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49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0D481E42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06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Panoráma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39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2A1070D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18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Pazsaki</w:t>
            </w:r>
            <w:proofErr w:type="spellEnd"/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5D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D546658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9D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45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75FD037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10E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Présház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DC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6BAF840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7F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köz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1C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B0BD035" w14:textId="77777777" w:rsidTr="00E75B34">
        <w:trPr>
          <w:gridAfter w:val="1"/>
          <w:wAfter w:w="142" w:type="dxa"/>
          <w:trHeight w:val="300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7D4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Szabadság utca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D7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B767815" w14:textId="77777777" w:rsidTr="00E75B34">
        <w:trPr>
          <w:gridAfter w:val="2"/>
          <w:wAfter w:w="1176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610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Szánkó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F2C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BC78FD5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317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Széchenyi utca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B7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21C2388C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9C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Szélső utca 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6B4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50C41DE2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8F4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Szilvafa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E72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6609B965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8F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Szőlőhegyi utca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163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BF4071C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E0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Szőlővirág utca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EEE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07D6A41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06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Szurdok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6D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18E2090A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E96D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Vadvirág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BB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39A92E5E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8E5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 utca 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EE0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BEF41F8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191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Várdombi utca   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1436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D2E" w:rsidRPr="003B2D2E" w14:paraId="4260D487" w14:textId="77777777" w:rsidTr="00E75B34">
        <w:trPr>
          <w:trHeight w:val="300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5BB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Zalagyöngye utca        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BA39" w14:textId="77777777" w:rsidR="003B2D2E" w:rsidRPr="003B2D2E" w:rsidRDefault="003B2D2E" w:rsidP="003B2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C6253F" w14:textId="77777777" w:rsidR="003B2D2E" w:rsidRPr="003B2D2E" w:rsidRDefault="003B2D2E" w:rsidP="003B2D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8FB270" w14:textId="77777777" w:rsidR="003B2D2E" w:rsidRPr="003B2D2E" w:rsidRDefault="003B2D2E" w:rsidP="003B2D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BD3047" w14:textId="77777777" w:rsidR="003B2D2E" w:rsidRPr="003B2D2E" w:rsidRDefault="003B2D2E" w:rsidP="003B2D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F1F978" w14:textId="77777777" w:rsidR="003B2D2E" w:rsidRPr="003B2D2E" w:rsidRDefault="003B2D2E" w:rsidP="003B2D2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D09B80" w14:textId="77777777" w:rsidR="003B2D2E" w:rsidRPr="003B2D2E" w:rsidRDefault="003B2D2E" w:rsidP="003B2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D2E" w:rsidRPr="003B2D2E" w:rsidSect="00A0216D">
      <w:pgSz w:w="11906" w:h="16838"/>
      <w:pgMar w:top="851" w:right="1418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E100" w14:textId="77777777" w:rsidR="00C13C13" w:rsidRDefault="00C13C13" w:rsidP="00A0216D">
      <w:pPr>
        <w:spacing w:after="0" w:line="240" w:lineRule="auto"/>
      </w:pPr>
      <w:r>
        <w:separator/>
      </w:r>
    </w:p>
  </w:endnote>
  <w:endnote w:type="continuationSeparator" w:id="0">
    <w:p w14:paraId="71806891" w14:textId="77777777" w:rsidR="00C13C13" w:rsidRDefault="00C13C13" w:rsidP="00A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A348" w14:textId="77777777" w:rsidR="00C13C13" w:rsidRDefault="00C13C13" w:rsidP="00A0216D">
      <w:pPr>
        <w:spacing w:after="0" w:line="240" w:lineRule="auto"/>
      </w:pPr>
      <w:r>
        <w:separator/>
      </w:r>
    </w:p>
  </w:footnote>
  <w:footnote w:type="continuationSeparator" w:id="0">
    <w:p w14:paraId="7A3F2062" w14:textId="77777777" w:rsidR="00C13C13" w:rsidRDefault="00C13C13" w:rsidP="00A0216D">
      <w:pPr>
        <w:spacing w:after="0" w:line="240" w:lineRule="auto"/>
      </w:pPr>
      <w:r>
        <w:continuationSeparator/>
      </w:r>
    </w:p>
  </w:footnote>
  <w:footnote w:id="1">
    <w:p w14:paraId="5BD66B68" w14:textId="6F3B13D1" w:rsidR="00A0216D" w:rsidRDefault="00A021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78881426"/>
      <w:r>
        <w:t xml:space="preserve">Módosította …/2021. </w:t>
      </w:r>
      <w:proofErr w:type="gramStart"/>
      <w:r>
        <w:t>(….</w:t>
      </w:r>
      <w:proofErr w:type="gramEnd"/>
      <w:r>
        <w:t xml:space="preserve">) önkormányzati rendelet 1 </w:t>
      </w:r>
      <w:r w:rsidRPr="00A0216D">
        <w:t>§</w:t>
      </w:r>
      <w:r>
        <w:t>-a. Hatályos 2021. ………….. napjától.</w:t>
      </w:r>
    </w:p>
    <w:bookmarkEnd w:id="3"/>
  </w:footnote>
  <w:footnote w:id="2">
    <w:p w14:paraId="2E67313C" w14:textId="3B9787C4" w:rsidR="00A0216D" w:rsidRDefault="00A021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216D">
        <w:t xml:space="preserve">Módosította …/2021. </w:t>
      </w:r>
      <w:proofErr w:type="gramStart"/>
      <w:r w:rsidRPr="00A0216D">
        <w:t>(….</w:t>
      </w:r>
      <w:proofErr w:type="gramEnd"/>
      <w:r w:rsidRPr="00A0216D">
        <w:t xml:space="preserve">) önkormányzati rendelet </w:t>
      </w:r>
      <w:r>
        <w:t>2</w:t>
      </w:r>
      <w:r w:rsidRPr="00A0216D">
        <w:t xml:space="preserve"> §-a. Hatályos 2021. ………….. napjától.</w:t>
      </w:r>
    </w:p>
  </w:footnote>
  <w:footnote w:id="3">
    <w:p w14:paraId="1EF811C0" w14:textId="6C400733" w:rsidR="00A0216D" w:rsidRDefault="00A021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216D">
        <w:t xml:space="preserve">Módosította …/2021. </w:t>
      </w:r>
      <w:proofErr w:type="gramStart"/>
      <w:r w:rsidRPr="00A0216D">
        <w:t>(….</w:t>
      </w:r>
      <w:proofErr w:type="gramEnd"/>
      <w:r w:rsidRPr="00A0216D">
        <w:t xml:space="preserve">) önkormányzati rendelet </w:t>
      </w:r>
      <w:r>
        <w:t>3</w:t>
      </w:r>
      <w:r w:rsidRPr="00A0216D">
        <w:t xml:space="preserve"> §-a. Hatályos 2021. ………….. napjától.</w:t>
      </w:r>
    </w:p>
  </w:footnote>
  <w:footnote w:id="4">
    <w:p w14:paraId="7E1D8E81" w14:textId="3B792913" w:rsidR="00A0216D" w:rsidRDefault="00A021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216D">
        <w:t xml:space="preserve">Módosította …/2021. </w:t>
      </w:r>
      <w:proofErr w:type="gramStart"/>
      <w:r w:rsidRPr="00A0216D">
        <w:t>(….</w:t>
      </w:r>
      <w:proofErr w:type="gramEnd"/>
      <w:r w:rsidRPr="00A0216D">
        <w:t xml:space="preserve">) önkormányzati rendelet </w:t>
      </w:r>
      <w:r>
        <w:t>4</w:t>
      </w:r>
      <w:r w:rsidRPr="00A0216D">
        <w:t xml:space="preserve"> §-a. Hatályos 2021. …………..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0CD"/>
    <w:multiLevelType w:val="hybridMultilevel"/>
    <w:tmpl w:val="162845E2"/>
    <w:lvl w:ilvl="0" w:tplc="BF78E086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79B"/>
    <w:multiLevelType w:val="hybridMultilevel"/>
    <w:tmpl w:val="C2606B18"/>
    <w:lvl w:ilvl="0" w:tplc="B3AC41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12E8"/>
    <w:multiLevelType w:val="hybridMultilevel"/>
    <w:tmpl w:val="7158AFBE"/>
    <w:lvl w:ilvl="0" w:tplc="B04C009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4E90"/>
    <w:multiLevelType w:val="hybridMultilevel"/>
    <w:tmpl w:val="7784741A"/>
    <w:lvl w:ilvl="0" w:tplc="39804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804D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26EE"/>
    <w:multiLevelType w:val="hybridMultilevel"/>
    <w:tmpl w:val="DA3E1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1EAB"/>
    <w:multiLevelType w:val="hybridMultilevel"/>
    <w:tmpl w:val="AE1872B0"/>
    <w:lvl w:ilvl="0" w:tplc="AAE48C2C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3BF23CDE">
      <w:start w:val="1"/>
      <w:numFmt w:val="decimal"/>
      <w:lvlText w:val="(%2)"/>
      <w:lvlJc w:val="left"/>
      <w:pPr>
        <w:ind w:left="550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6225" w:hanging="180"/>
      </w:pPr>
    </w:lvl>
    <w:lvl w:ilvl="3" w:tplc="040E000F" w:tentative="1">
      <w:start w:val="1"/>
      <w:numFmt w:val="decimal"/>
      <w:lvlText w:val="%4."/>
      <w:lvlJc w:val="left"/>
      <w:pPr>
        <w:ind w:left="6945" w:hanging="360"/>
      </w:pPr>
    </w:lvl>
    <w:lvl w:ilvl="4" w:tplc="040E0019" w:tentative="1">
      <w:start w:val="1"/>
      <w:numFmt w:val="lowerLetter"/>
      <w:lvlText w:val="%5."/>
      <w:lvlJc w:val="left"/>
      <w:pPr>
        <w:ind w:left="7665" w:hanging="360"/>
      </w:pPr>
    </w:lvl>
    <w:lvl w:ilvl="5" w:tplc="040E001B" w:tentative="1">
      <w:start w:val="1"/>
      <w:numFmt w:val="lowerRoman"/>
      <w:lvlText w:val="%6."/>
      <w:lvlJc w:val="right"/>
      <w:pPr>
        <w:ind w:left="8385" w:hanging="180"/>
      </w:pPr>
    </w:lvl>
    <w:lvl w:ilvl="6" w:tplc="040E000F" w:tentative="1">
      <w:start w:val="1"/>
      <w:numFmt w:val="decimal"/>
      <w:lvlText w:val="%7."/>
      <w:lvlJc w:val="left"/>
      <w:pPr>
        <w:ind w:left="9105" w:hanging="360"/>
      </w:pPr>
    </w:lvl>
    <w:lvl w:ilvl="7" w:tplc="040E0019" w:tentative="1">
      <w:start w:val="1"/>
      <w:numFmt w:val="lowerLetter"/>
      <w:lvlText w:val="%8."/>
      <w:lvlJc w:val="left"/>
      <w:pPr>
        <w:ind w:left="9825" w:hanging="360"/>
      </w:pPr>
    </w:lvl>
    <w:lvl w:ilvl="8" w:tplc="040E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6" w15:restartNumberingAfterBreak="0">
    <w:nsid w:val="60F56536"/>
    <w:multiLevelType w:val="hybridMultilevel"/>
    <w:tmpl w:val="7638B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6B03"/>
    <w:multiLevelType w:val="hybridMultilevel"/>
    <w:tmpl w:val="B2609FC6"/>
    <w:lvl w:ilvl="0" w:tplc="10364C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74"/>
    <w:rsid w:val="00025F0F"/>
    <w:rsid w:val="000810A6"/>
    <w:rsid w:val="00093EE3"/>
    <w:rsid w:val="00101821"/>
    <w:rsid w:val="00295797"/>
    <w:rsid w:val="003B2D2E"/>
    <w:rsid w:val="00423EFC"/>
    <w:rsid w:val="005841FF"/>
    <w:rsid w:val="00626FD6"/>
    <w:rsid w:val="007909DC"/>
    <w:rsid w:val="007B1C2D"/>
    <w:rsid w:val="008B7F0A"/>
    <w:rsid w:val="0090324B"/>
    <w:rsid w:val="00A0216D"/>
    <w:rsid w:val="00BD0D06"/>
    <w:rsid w:val="00C13C13"/>
    <w:rsid w:val="00CE5760"/>
    <w:rsid w:val="00D04F48"/>
    <w:rsid w:val="00EB3560"/>
    <w:rsid w:val="00F63474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579"/>
  <w15:chartTrackingRefBased/>
  <w15:docId w15:val="{9CE4902F-F17B-4228-8678-E0FFF76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7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21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21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216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B2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B2D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2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B2D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D2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D2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60C5-C0D0-418C-8EDB-1B1B6308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1815</Words>
  <Characters>12524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 Andrea</dc:creator>
  <cp:keywords/>
  <dc:description/>
  <cp:lastModifiedBy>Wilk  Andrea</cp:lastModifiedBy>
  <cp:revision>3</cp:revision>
  <dcterms:created xsi:type="dcterms:W3CDTF">2021-08-25T13:46:00Z</dcterms:created>
  <dcterms:modified xsi:type="dcterms:W3CDTF">2021-09-01T09:27:00Z</dcterms:modified>
</cp:coreProperties>
</file>