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5141" w14:textId="77777777" w:rsidR="00F41BDF" w:rsidRPr="009D633A" w:rsidRDefault="00F41BDF" w:rsidP="009D633A">
      <w:pPr>
        <w:pStyle w:val="Tblzattartalom"/>
        <w:tabs>
          <w:tab w:val="left" w:pos="4536"/>
          <w:tab w:val="center" w:pos="5529"/>
        </w:tabs>
        <w:jc w:val="both"/>
        <w:rPr>
          <w:b/>
          <w:i w:val="0"/>
          <w:szCs w:val="24"/>
        </w:rPr>
      </w:pPr>
    </w:p>
    <w:p w14:paraId="5367240C" w14:textId="7C3C980E" w:rsidR="00375F20" w:rsidRPr="00133CAD" w:rsidRDefault="00375F20" w:rsidP="00375F20">
      <w:pPr>
        <w:pStyle w:val="Listaszerbekezds"/>
        <w:widowControl w:val="0"/>
        <w:shd w:val="clear" w:color="auto" w:fill="BFBFBF" w:themeFill="background1" w:themeFillShade="BF"/>
        <w:tabs>
          <w:tab w:val="left" w:pos="1185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</w:rPr>
        <w:t xml:space="preserve">. </w:t>
      </w:r>
      <w:r w:rsidRPr="00133CAD">
        <w:rPr>
          <w:rFonts w:ascii="Times New Roman" w:hAnsi="Times New Roman"/>
          <w:b/>
          <w:bCs/>
        </w:rPr>
        <w:t>sz. melléklet a 94/2021. sz. előterjesztéshez</w:t>
      </w:r>
    </w:p>
    <w:p w14:paraId="6C4CA51C" w14:textId="77777777" w:rsidR="00375F20" w:rsidRDefault="00375F20" w:rsidP="009D633A">
      <w:pPr>
        <w:pStyle w:val="Tblzattartalom"/>
        <w:tabs>
          <w:tab w:val="left" w:pos="4536"/>
          <w:tab w:val="center" w:pos="5529"/>
        </w:tabs>
        <w:jc w:val="center"/>
        <w:rPr>
          <w:b/>
          <w:i w:val="0"/>
          <w:sz w:val="28"/>
          <w:szCs w:val="28"/>
        </w:rPr>
      </w:pPr>
    </w:p>
    <w:p w14:paraId="0C6E3E9E" w14:textId="64640625" w:rsidR="009D633A" w:rsidRPr="00375F20" w:rsidRDefault="009D633A" w:rsidP="009D633A">
      <w:pPr>
        <w:pStyle w:val="Tblzattartalom"/>
        <w:tabs>
          <w:tab w:val="left" w:pos="4536"/>
          <w:tab w:val="center" w:pos="5529"/>
        </w:tabs>
        <w:jc w:val="center"/>
        <w:rPr>
          <w:b/>
          <w:i w:val="0"/>
          <w:szCs w:val="24"/>
        </w:rPr>
      </w:pPr>
      <w:r w:rsidRPr="00375F20">
        <w:rPr>
          <w:b/>
          <w:i w:val="0"/>
          <w:szCs w:val="24"/>
        </w:rPr>
        <w:t>Szada Nagyközség Önkormányzat Képviselő-testületének</w:t>
      </w:r>
    </w:p>
    <w:p w14:paraId="09A44241" w14:textId="6CDD3E1A" w:rsidR="00D80776" w:rsidRPr="00375F20" w:rsidRDefault="00D80776" w:rsidP="009D633A">
      <w:pPr>
        <w:jc w:val="center"/>
        <w:rPr>
          <w:b/>
          <w:bCs/>
          <w:color w:val="000000"/>
        </w:rPr>
      </w:pPr>
      <w:r w:rsidRPr="00375F20">
        <w:rPr>
          <w:b/>
          <w:bCs/>
          <w:color w:val="000000"/>
        </w:rPr>
        <w:t>7/ 2017. (V.23.</w:t>
      </w:r>
      <w:r w:rsidR="00117E56" w:rsidRPr="00375F20">
        <w:rPr>
          <w:b/>
          <w:bCs/>
          <w:color w:val="000000"/>
        </w:rPr>
        <w:t xml:space="preserve">) </w:t>
      </w:r>
      <w:r w:rsidR="009D633A" w:rsidRPr="00375F20">
        <w:rPr>
          <w:b/>
          <w:bCs/>
          <w:color w:val="000000"/>
        </w:rPr>
        <w:t>önkormányzati rendelete</w:t>
      </w:r>
    </w:p>
    <w:p w14:paraId="7EA44D99" w14:textId="0920137F" w:rsidR="009D633A" w:rsidRPr="00375F20" w:rsidRDefault="009D633A" w:rsidP="009D633A">
      <w:pPr>
        <w:jc w:val="center"/>
        <w:rPr>
          <w:b/>
          <w:bCs/>
          <w:color w:val="000000"/>
        </w:rPr>
      </w:pPr>
      <w:r w:rsidRPr="00375F20">
        <w:rPr>
          <w:b/>
          <w:bCs/>
          <w:color w:val="000000"/>
        </w:rPr>
        <w:t>A kiadások készpénzben történő teljesítésének eseteiről</w:t>
      </w:r>
    </w:p>
    <w:p w14:paraId="363E7AB3" w14:textId="77777777" w:rsidR="009D633A" w:rsidRDefault="009D633A" w:rsidP="009D633A">
      <w:pPr>
        <w:jc w:val="center"/>
        <w:rPr>
          <w:i/>
          <w:iCs/>
          <w:color w:val="000000"/>
        </w:rPr>
      </w:pPr>
    </w:p>
    <w:p w14:paraId="55BB9FDA" w14:textId="10BCCE2E" w:rsidR="00A14E9A" w:rsidRPr="009D633A" w:rsidRDefault="00A14E9A" w:rsidP="009D633A">
      <w:pPr>
        <w:jc w:val="center"/>
        <w:rPr>
          <w:i/>
          <w:iCs/>
          <w:color w:val="000000"/>
          <w:u w:val="single"/>
        </w:rPr>
      </w:pPr>
      <w:r w:rsidRPr="009D633A">
        <w:rPr>
          <w:i/>
          <w:iCs/>
          <w:color w:val="000000"/>
          <w:u w:val="single"/>
        </w:rPr>
        <w:t>(egységes szerkezetben a …/2021.(</w:t>
      </w:r>
      <w:r w:rsidRPr="009D633A">
        <w:rPr>
          <w:i/>
          <w:iCs/>
          <w:color w:val="000000"/>
          <w:highlight w:val="yellow"/>
          <w:u w:val="single"/>
        </w:rPr>
        <w:t>…</w:t>
      </w:r>
      <w:r w:rsidRPr="009D633A">
        <w:rPr>
          <w:i/>
          <w:iCs/>
          <w:color w:val="000000"/>
          <w:u w:val="single"/>
        </w:rPr>
        <w:t>) önkormányzati rendelettel)</w:t>
      </w:r>
    </w:p>
    <w:p w14:paraId="265861C0" w14:textId="77777777" w:rsidR="009D633A" w:rsidRDefault="009D633A" w:rsidP="009D633A">
      <w:pPr>
        <w:jc w:val="both"/>
        <w:rPr>
          <w:color w:val="000000"/>
        </w:rPr>
      </w:pPr>
    </w:p>
    <w:p w14:paraId="5815681B" w14:textId="324F46B5" w:rsidR="00D80776" w:rsidRPr="009D633A" w:rsidRDefault="00D80776" w:rsidP="009D633A">
      <w:pPr>
        <w:jc w:val="both"/>
        <w:rPr>
          <w:color w:val="000000"/>
        </w:rPr>
      </w:pPr>
      <w:r w:rsidRPr="009D633A">
        <w:rPr>
          <w:color w:val="000000"/>
        </w:rPr>
        <w:t>Szada Nagyközség Önkormányzat Képviselő-testülete az államháztartásról szóló 2011. évi CXCV. törvény 109. § (6) bekezdésében kapott felhatalmazás alapján, az Alaptörvény 32. cikk (1) bekezdés a) pontjában meghatározott feladatkörében eljárva a következőket rendeli el:</w:t>
      </w:r>
    </w:p>
    <w:p w14:paraId="5EACD7BF" w14:textId="77777777" w:rsidR="009D633A" w:rsidRPr="009D633A" w:rsidRDefault="009D633A" w:rsidP="009D633A">
      <w:pPr>
        <w:jc w:val="both"/>
        <w:rPr>
          <w:color w:val="000000"/>
        </w:rPr>
      </w:pPr>
    </w:p>
    <w:p w14:paraId="01A3E20F" w14:textId="77777777" w:rsidR="00D80776" w:rsidRPr="009D633A" w:rsidRDefault="00D80776" w:rsidP="009D633A">
      <w:pPr>
        <w:numPr>
          <w:ilvl w:val="0"/>
          <w:numId w:val="1"/>
        </w:numPr>
        <w:ind w:left="284" w:hanging="283"/>
        <w:jc w:val="center"/>
        <w:rPr>
          <w:color w:val="000000"/>
        </w:rPr>
      </w:pPr>
      <w:r w:rsidRPr="009D633A">
        <w:rPr>
          <w:b/>
          <w:bCs/>
          <w:color w:val="000000"/>
        </w:rPr>
        <w:t>§</w:t>
      </w:r>
    </w:p>
    <w:p w14:paraId="0723FCAB" w14:textId="77777777" w:rsidR="00D80776" w:rsidRPr="009D633A" w:rsidRDefault="00D80776" w:rsidP="009D633A">
      <w:pPr>
        <w:ind w:left="361"/>
        <w:rPr>
          <w:color w:val="000000"/>
        </w:rPr>
      </w:pPr>
    </w:p>
    <w:p w14:paraId="0AA0EDD7" w14:textId="77777777" w:rsidR="00D80776" w:rsidRPr="009D633A" w:rsidRDefault="00D80776" w:rsidP="009D633A">
      <w:pPr>
        <w:jc w:val="both"/>
        <w:rPr>
          <w:color w:val="000000"/>
        </w:rPr>
      </w:pPr>
      <w:r w:rsidRPr="009D633A">
        <w:rPr>
          <w:color w:val="000000"/>
        </w:rPr>
        <w:t>A rendelet hatálya kiterjed Szada Nagyközség Önkormányzat által irányított és fenntartott költségvetési szervekre az általuk kezelt valamennyi pénzeszköz vonatkozásában.</w:t>
      </w:r>
    </w:p>
    <w:p w14:paraId="5AD0F52F" w14:textId="77777777" w:rsidR="00D80776" w:rsidRPr="009D633A" w:rsidRDefault="00D80776" w:rsidP="009D633A">
      <w:pPr>
        <w:ind w:left="567" w:hanging="425"/>
        <w:jc w:val="both"/>
        <w:rPr>
          <w:color w:val="000000"/>
        </w:rPr>
      </w:pPr>
    </w:p>
    <w:p w14:paraId="1D5AE461" w14:textId="77777777" w:rsidR="00D80776" w:rsidRPr="009D633A" w:rsidRDefault="00D80776" w:rsidP="009D633A">
      <w:pPr>
        <w:numPr>
          <w:ilvl w:val="0"/>
          <w:numId w:val="1"/>
        </w:numPr>
        <w:ind w:left="284" w:hanging="283"/>
        <w:jc w:val="center"/>
        <w:rPr>
          <w:color w:val="000000"/>
        </w:rPr>
      </w:pPr>
      <w:r w:rsidRPr="009D633A">
        <w:rPr>
          <w:b/>
          <w:bCs/>
          <w:color w:val="000000"/>
        </w:rPr>
        <w:t>§</w:t>
      </w:r>
    </w:p>
    <w:p w14:paraId="42F8265E" w14:textId="77777777" w:rsidR="00D80776" w:rsidRPr="009D633A" w:rsidRDefault="00D80776" w:rsidP="009D633A">
      <w:pPr>
        <w:ind w:left="361"/>
        <w:rPr>
          <w:color w:val="000000"/>
        </w:rPr>
      </w:pPr>
    </w:p>
    <w:p w14:paraId="44E4C8C7" w14:textId="77777777" w:rsidR="00D80776" w:rsidRPr="009D633A" w:rsidRDefault="00D80776" w:rsidP="009D633A">
      <w:pPr>
        <w:numPr>
          <w:ilvl w:val="0"/>
          <w:numId w:val="2"/>
        </w:numPr>
        <w:ind w:hanging="720"/>
        <w:jc w:val="both"/>
        <w:rPr>
          <w:color w:val="000000"/>
        </w:rPr>
      </w:pPr>
      <w:r w:rsidRPr="009D633A">
        <w:rPr>
          <w:color w:val="000000"/>
        </w:rPr>
        <w:t>A kiadások teljesítésekor (a beszerzések, szolgáltatások pénzügyi teljesítésénél) az államháztartásról szóló 2011. évi CXCV. törvény 85. §-ára figyelemmel előnyben kell részesíteni a készpénzkímélő fizetési módokat.</w:t>
      </w:r>
    </w:p>
    <w:p w14:paraId="17F751F6" w14:textId="77777777" w:rsidR="00D80776" w:rsidRPr="009D633A" w:rsidRDefault="00D80776" w:rsidP="009D633A">
      <w:pPr>
        <w:numPr>
          <w:ilvl w:val="0"/>
          <w:numId w:val="2"/>
        </w:numPr>
        <w:ind w:hanging="720"/>
        <w:jc w:val="both"/>
        <w:rPr>
          <w:color w:val="000000"/>
        </w:rPr>
      </w:pPr>
      <w:r w:rsidRPr="009D633A">
        <w:rPr>
          <w:color w:val="000000"/>
        </w:rPr>
        <w:t xml:space="preserve"> A kiadások készpénzben történő teljesítésére csak az e rendeletben szabályozott esetekben kerülhet sor.</w:t>
      </w:r>
    </w:p>
    <w:p w14:paraId="3186B6BE" w14:textId="7AEC24B9" w:rsidR="00D80776" w:rsidRPr="009D633A" w:rsidRDefault="00D80776" w:rsidP="009D633A">
      <w:pPr>
        <w:numPr>
          <w:ilvl w:val="0"/>
          <w:numId w:val="2"/>
        </w:numPr>
        <w:ind w:hanging="720"/>
        <w:jc w:val="both"/>
        <w:rPr>
          <w:color w:val="000000"/>
        </w:rPr>
      </w:pPr>
      <w:r w:rsidRPr="009D633A">
        <w:rPr>
          <w:color w:val="000000"/>
        </w:rPr>
        <w:t>Készpénz felvétele, továbbá készpénzes kifizetés az alábbi esetekben igényelhető a házipénztárból:</w:t>
      </w:r>
    </w:p>
    <w:p w14:paraId="181D5A63" w14:textId="77777777" w:rsidR="00D80776" w:rsidRPr="009D633A" w:rsidRDefault="00D80776" w:rsidP="009D633A">
      <w:pPr>
        <w:ind w:left="567" w:hanging="425"/>
        <w:jc w:val="both"/>
        <w:rPr>
          <w:color w:val="000000"/>
        </w:rPr>
      </w:pPr>
      <w:r w:rsidRPr="009D633A">
        <w:rPr>
          <w:color w:val="000000"/>
        </w:rPr>
        <w:t>            a)   bér- és személyi jellegű kifizetések:</w:t>
      </w:r>
    </w:p>
    <w:p w14:paraId="392146C1" w14:textId="77777777" w:rsidR="00D80776" w:rsidRPr="009D633A" w:rsidRDefault="00D80776" w:rsidP="009D633A">
      <w:pPr>
        <w:ind w:left="567" w:hanging="425"/>
        <w:jc w:val="both"/>
        <w:rPr>
          <w:color w:val="000000"/>
        </w:rPr>
      </w:pPr>
      <w:r w:rsidRPr="009D633A">
        <w:rPr>
          <w:color w:val="000000"/>
        </w:rPr>
        <w:t xml:space="preserve">                  </w:t>
      </w:r>
      <w:proofErr w:type="spellStart"/>
      <w:r w:rsidRPr="009D633A">
        <w:rPr>
          <w:color w:val="000000"/>
        </w:rPr>
        <w:t>aa</w:t>
      </w:r>
      <w:proofErr w:type="spellEnd"/>
      <w:r w:rsidRPr="009D633A">
        <w:rPr>
          <w:color w:val="000000"/>
        </w:rPr>
        <w:t>) polgármester, alpolgármester és képviselők költségátalánya, költségtérítése,</w:t>
      </w:r>
    </w:p>
    <w:p w14:paraId="4CA43C32" w14:textId="77777777" w:rsidR="00D80776" w:rsidRPr="009D633A" w:rsidRDefault="00D80776" w:rsidP="009D633A">
      <w:pPr>
        <w:ind w:left="567" w:hanging="425"/>
        <w:jc w:val="both"/>
        <w:rPr>
          <w:color w:val="000000"/>
        </w:rPr>
      </w:pPr>
      <w:r w:rsidRPr="009D633A">
        <w:rPr>
          <w:color w:val="000000"/>
        </w:rPr>
        <w:t>                  ab) eseti megbízási díj, tiszteletdíj, jutalom,</w:t>
      </w:r>
    </w:p>
    <w:p w14:paraId="53A61B16" w14:textId="77777777" w:rsidR="00D80776" w:rsidRPr="009D633A" w:rsidRDefault="00D80776" w:rsidP="009D633A">
      <w:pPr>
        <w:ind w:left="567" w:hanging="425"/>
        <w:jc w:val="both"/>
        <w:rPr>
          <w:color w:val="000000"/>
        </w:rPr>
      </w:pPr>
      <w:r w:rsidRPr="009D633A">
        <w:rPr>
          <w:color w:val="000000"/>
        </w:rPr>
        <w:t xml:space="preserve">                  </w:t>
      </w:r>
      <w:proofErr w:type="spellStart"/>
      <w:r w:rsidRPr="009D633A">
        <w:rPr>
          <w:color w:val="000000"/>
        </w:rPr>
        <w:t>ac</w:t>
      </w:r>
      <w:proofErr w:type="spellEnd"/>
      <w:r w:rsidRPr="009D633A">
        <w:rPr>
          <w:color w:val="000000"/>
        </w:rPr>
        <w:t>) illetményelőleg,</w:t>
      </w:r>
    </w:p>
    <w:p w14:paraId="4ADF55AB" w14:textId="5049D580" w:rsidR="00D80776" w:rsidRPr="009D633A" w:rsidRDefault="00D80776" w:rsidP="009D633A">
      <w:pPr>
        <w:ind w:left="567" w:hanging="425"/>
        <w:jc w:val="both"/>
        <w:rPr>
          <w:color w:val="000000"/>
        </w:rPr>
      </w:pPr>
      <w:r w:rsidRPr="009D633A">
        <w:rPr>
          <w:color w:val="000000"/>
        </w:rPr>
        <w:t>                  ad) közfoglalkoztatottak személyi juttatása,</w:t>
      </w:r>
    </w:p>
    <w:p w14:paraId="74E66F7D" w14:textId="77777777" w:rsidR="00D80776" w:rsidRPr="009D633A" w:rsidRDefault="00D80776" w:rsidP="009D633A">
      <w:pPr>
        <w:ind w:left="1276" w:hanging="425"/>
        <w:jc w:val="both"/>
        <w:rPr>
          <w:color w:val="000000"/>
        </w:rPr>
      </w:pPr>
      <w:r w:rsidRPr="009D633A">
        <w:rPr>
          <w:color w:val="000000"/>
        </w:rPr>
        <w:t>b) elszámolási kötelezettséggel kiadott készpénzelőleg,</w:t>
      </w:r>
    </w:p>
    <w:p w14:paraId="474FFD9B" w14:textId="77777777" w:rsidR="00D80776" w:rsidRPr="009D633A" w:rsidRDefault="00D80776" w:rsidP="009D633A">
      <w:pPr>
        <w:ind w:left="1276" w:hanging="425"/>
        <w:jc w:val="both"/>
        <w:rPr>
          <w:color w:val="000000"/>
        </w:rPr>
      </w:pPr>
      <w:r w:rsidRPr="009D633A">
        <w:rPr>
          <w:color w:val="000000"/>
        </w:rPr>
        <w:t>c)  belföldi-külföldi kiküldetések, helyi és helyközi utazási költségtérítése,</w:t>
      </w:r>
    </w:p>
    <w:p w14:paraId="62C0EC10" w14:textId="77777777" w:rsidR="00D80776" w:rsidRPr="009D633A" w:rsidRDefault="00D80776" w:rsidP="009D633A">
      <w:pPr>
        <w:ind w:left="1276" w:hanging="425"/>
        <w:jc w:val="both"/>
        <w:rPr>
          <w:color w:val="000000"/>
        </w:rPr>
      </w:pPr>
      <w:r w:rsidRPr="009D633A">
        <w:rPr>
          <w:color w:val="000000"/>
        </w:rPr>
        <w:t>d)  a saját személygépkocsi hivatali célú használatáért fizetett költségtérítés,</w:t>
      </w:r>
    </w:p>
    <w:p w14:paraId="1E2D09F7" w14:textId="77777777" w:rsidR="00D80776" w:rsidRPr="009D633A" w:rsidRDefault="00D80776" w:rsidP="009D633A">
      <w:pPr>
        <w:ind w:left="1276" w:hanging="425"/>
        <w:jc w:val="both"/>
        <w:rPr>
          <w:color w:val="000000"/>
        </w:rPr>
      </w:pPr>
      <w:r w:rsidRPr="009D633A">
        <w:rPr>
          <w:color w:val="000000"/>
        </w:rPr>
        <w:t>e)  üzemanyag vásárlással kapcsolatos kiadások,</w:t>
      </w:r>
    </w:p>
    <w:p w14:paraId="40E40EA4" w14:textId="77777777" w:rsidR="00D80776" w:rsidRPr="009D633A" w:rsidRDefault="00D80776" w:rsidP="009D633A">
      <w:pPr>
        <w:ind w:left="1276" w:hanging="425"/>
        <w:jc w:val="both"/>
        <w:rPr>
          <w:color w:val="000000"/>
        </w:rPr>
      </w:pPr>
      <w:r w:rsidRPr="009D633A">
        <w:rPr>
          <w:color w:val="000000"/>
        </w:rPr>
        <w:t>f)   alkalmazottak munkába járásának utazási költségtérítése,</w:t>
      </w:r>
    </w:p>
    <w:p w14:paraId="08126F1E" w14:textId="77777777" w:rsidR="00D80776" w:rsidRPr="009D633A" w:rsidRDefault="00D80776" w:rsidP="009D633A">
      <w:pPr>
        <w:ind w:left="1276" w:hanging="425"/>
        <w:jc w:val="both"/>
        <w:rPr>
          <w:color w:val="000000"/>
        </w:rPr>
      </w:pPr>
      <w:r w:rsidRPr="009D633A">
        <w:rPr>
          <w:color w:val="000000"/>
        </w:rPr>
        <w:t>g)  karbantartással, működtetéssel kapcsolatos kiadások,</w:t>
      </w:r>
    </w:p>
    <w:p w14:paraId="463D7497" w14:textId="77777777" w:rsidR="00D80776" w:rsidRPr="009D633A" w:rsidRDefault="00D80776" w:rsidP="009D633A">
      <w:pPr>
        <w:ind w:left="1276" w:hanging="425"/>
        <w:jc w:val="both"/>
        <w:rPr>
          <w:color w:val="000000"/>
        </w:rPr>
      </w:pPr>
      <w:r w:rsidRPr="009D633A">
        <w:rPr>
          <w:color w:val="000000"/>
        </w:rPr>
        <w:t>h)  üzemeltetési, szakmai anyagok beszerzésével kapcsolatos kiadások,</w:t>
      </w:r>
    </w:p>
    <w:p w14:paraId="3EAEA284" w14:textId="77777777" w:rsidR="00D80776" w:rsidRPr="009D633A" w:rsidRDefault="00D80776" w:rsidP="009D633A">
      <w:pPr>
        <w:ind w:left="1276" w:hanging="425"/>
        <w:jc w:val="both"/>
        <w:rPr>
          <w:color w:val="000000"/>
        </w:rPr>
      </w:pPr>
      <w:r w:rsidRPr="009D633A">
        <w:rPr>
          <w:color w:val="000000"/>
        </w:rPr>
        <w:t>i)   reklám- és propaganda, reprezentációs kiadások,</w:t>
      </w:r>
    </w:p>
    <w:p w14:paraId="4C9D7DBD" w14:textId="77777777" w:rsidR="00D80776" w:rsidRPr="009D633A" w:rsidRDefault="00D80776" w:rsidP="009D633A">
      <w:pPr>
        <w:ind w:left="1276" w:hanging="425"/>
        <w:jc w:val="both"/>
        <w:rPr>
          <w:color w:val="000000"/>
        </w:rPr>
      </w:pPr>
      <w:r w:rsidRPr="009D633A">
        <w:rPr>
          <w:color w:val="000000"/>
        </w:rPr>
        <w:t>j)   az önkormányzat és az intézmények rendezvényeivel kapcsolatos kiadások,</w:t>
      </w:r>
    </w:p>
    <w:p w14:paraId="50EDA90E" w14:textId="77777777" w:rsidR="00D80776" w:rsidRPr="009D633A" w:rsidRDefault="00D80776" w:rsidP="009D633A">
      <w:pPr>
        <w:ind w:left="1276" w:hanging="425"/>
        <w:jc w:val="both"/>
        <w:rPr>
          <w:color w:val="000000"/>
        </w:rPr>
      </w:pPr>
      <w:r w:rsidRPr="009D633A">
        <w:rPr>
          <w:color w:val="000000"/>
        </w:rPr>
        <w:t>k)  biztosítási díjak,</w:t>
      </w:r>
    </w:p>
    <w:p w14:paraId="487B5F6B" w14:textId="77777777" w:rsidR="00D80776" w:rsidRPr="009D633A" w:rsidRDefault="00D80776" w:rsidP="009D633A">
      <w:pPr>
        <w:ind w:left="1276" w:hanging="425"/>
        <w:jc w:val="both"/>
        <w:rPr>
          <w:color w:val="000000"/>
        </w:rPr>
      </w:pPr>
      <w:r w:rsidRPr="009D633A">
        <w:rPr>
          <w:color w:val="000000"/>
        </w:rPr>
        <w:t>l)   egyéb, nem rendszeresen előforduló céljellegű kisösszegű kifizetések.</w:t>
      </w:r>
    </w:p>
    <w:p w14:paraId="305B9316" w14:textId="77777777" w:rsidR="00D80776" w:rsidRPr="009D633A" w:rsidRDefault="00D80776" w:rsidP="009D633A">
      <w:pPr>
        <w:jc w:val="both"/>
        <w:rPr>
          <w:color w:val="000000"/>
        </w:rPr>
      </w:pPr>
    </w:p>
    <w:p w14:paraId="44268A22" w14:textId="5C5AFE57" w:rsidR="00D80776" w:rsidRPr="009D633A" w:rsidRDefault="00A14E9A" w:rsidP="009D633A">
      <w:pPr>
        <w:numPr>
          <w:ilvl w:val="0"/>
          <w:numId w:val="2"/>
        </w:numPr>
        <w:ind w:hanging="720"/>
        <w:jc w:val="both"/>
        <w:rPr>
          <w:color w:val="000000"/>
        </w:rPr>
      </w:pPr>
      <w:r w:rsidRPr="009D633A">
        <w:rPr>
          <w:rStyle w:val="Lbjegyzet-hivatkozs"/>
          <w:color w:val="000000"/>
        </w:rPr>
        <w:footnoteReference w:id="1"/>
      </w:r>
      <w:r w:rsidR="00D80776" w:rsidRPr="009D633A">
        <w:rPr>
          <w:color w:val="000000"/>
        </w:rPr>
        <w:t xml:space="preserve">A készpénzben történő egyösszegű kifizetések felső határa </w:t>
      </w:r>
      <w:r w:rsidR="009D633A" w:rsidRPr="009D633A">
        <w:rPr>
          <w:strike/>
          <w:color w:val="000000"/>
          <w:highlight w:val="yellow"/>
        </w:rPr>
        <w:t>100.000</w:t>
      </w:r>
      <w:r w:rsidR="009D633A">
        <w:rPr>
          <w:color w:val="000000"/>
        </w:rPr>
        <w:t xml:space="preserve"> </w:t>
      </w:r>
      <w:r w:rsidRPr="009D633A">
        <w:rPr>
          <w:color w:val="000000"/>
        </w:rPr>
        <w:t>5</w:t>
      </w:r>
      <w:r w:rsidR="00D80776" w:rsidRPr="009D633A">
        <w:rPr>
          <w:color w:val="000000"/>
        </w:rPr>
        <w:t>00.000 Ft.</w:t>
      </w:r>
    </w:p>
    <w:p w14:paraId="158E1DB6" w14:textId="77777777" w:rsidR="00D80776" w:rsidRPr="009D633A" w:rsidRDefault="00D80776" w:rsidP="009D633A">
      <w:pPr>
        <w:ind w:left="720"/>
        <w:jc w:val="both"/>
        <w:rPr>
          <w:color w:val="000000"/>
        </w:rPr>
      </w:pPr>
    </w:p>
    <w:p w14:paraId="2C6C44E1" w14:textId="6C289A35" w:rsidR="009D633A" w:rsidRDefault="00A14E9A" w:rsidP="009D633A">
      <w:pPr>
        <w:numPr>
          <w:ilvl w:val="0"/>
          <w:numId w:val="2"/>
        </w:numPr>
        <w:spacing w:after="20"/>
        <w:ind w:hanging="720"/>
        <w:jc w:val="both"/>
        <w:rPr>
          <w:color w:val="000000"/>
        </w:rPr>
      </w:pPr>
      <w:r w:rsidRPr="009D633A">
        <w:rPr>
          <w:rStyle w:val="Lbjegyzet-hivatkozs"/>
          <w:color w:val="000000"/>
        </w:rPr>
        <w:lastRenderedPageBreak/>
        <w:footnoteReference w:id="2"/>
      </w:r>
      <w:r w:rsidR="009D633A" w:rsidRPr="009D633A">
        <w:rPr>
          <w:color w:val="000000"/>
        </w:rPr>
        <w:t xml:space="preserve"> </w:t>
      </w:r>
      <w:r w:rsidR="009D633A" w:rsidRPr="009D633A">
        <w:rPr>
          <w:strike/>
          <w:color w:val="000000"/>
          <w:highlight w:val="yellow"/>
        </w:rPr>
        <w:t>A (3) és (4) bekezdésekben foglalt eseteken túlmenően a házipénztárból csak a polgármester és a jegyző egyedi írásbeli engedélye alapján teljesíthető készpénzfizetés</w:t>
      </w:r>
      <w:r w:rsidR="009D633A">
        <w:rPr>
          <w:color w:val="000000"/>
        </w:rPr>
        <w:t>.</w:t>
      </w:r>
    </w:p>
    <w:p w14:paraId="08167D0D" w14:textId="509B2D60" w:rsidR="00D80776" w:rsidRPr="009D633A" w:rsidRDefault="00D80776" w:rsidP="009D633A">
      <w:pPr>
        <w:jc w:val="both"/>
        <w:rPr>
          <w:color w:val="000000"/>
        </w:rPr>
      </w:pPr>
    </w:p>
    <w:p w14:paraId="61C81C75" w14:textId="77777777" w:rsidR="00D80776" w:rsidRPr="009D633A" w:rsidRDefault="00D80776" w:rsidP="009D633A">
      <w:pPr>
        <w:ind w:left="720"/>
        <w:jc w:val="both"/>
        <w:rPr>
          <w:color w:val="000000"/>
        </w:rPr>
      </w:pPr>
    </w:p>
    <w:p w14:paraId="54F8B24F" w14:textId="77777777" w:rsidR="00D80776" w:rsidRPr="009D633A" w:rsidRDefault="00D80776" w:rsidP="009D633A">
      <w:pPr>
        <w:numPr>
          <w:ilvl w:val="0"/>
          <w:numId w:val="1"/>
        </w:numPr>
        <w:ind w:left="284" w:hanging="283"/>
        <w:jc w:val="center"/>
        <w:rPr>
          <w:b/>
          <w:bCs/>
          <w:color w:val="000000"/>
        </w:rPr>
      </w:pPr>
      <w:r w:rsidRPr="009D633A">
        <w:rPr>
          <w:b/>
          <w:bCs/>
          <w:color w:val="000000"/>
        </w:rPr>
        <w:t>§</w:t>
      </w:r>
    </w:p>
    <w:p w14:paraId="63DD5990" w14:textId="77777777" w:rsidR="00D80776" w:rsidRPr="009D633A" w:rsidRDefault="00D80776" w:rsidP="009D633A">
      <w:pPr>
        <w:ind w:left="284"/>
        <w:rPr>
          <w:b/>
          <w:bCs/>
          <w:color w:val="000000"/>
        </w:rPr>
      </w:pPr>
    </w:p>
    <w:p w14:paraId="3DC1D37D" w14:textId="77777777" w:rsidR="00D80776" w:rsidRPr="009D633A" w:rsidRDefault="00D80776" w:rsidP="009D633A">
      <w:pPr>
        <w:ind w:left="361" w:hanging="361"/>
        <w:jc w:val="both"/>
        <w:rPr>
          <w:color w:val="000000"/>
        </w:rPr>
      </w:pPr>
      <w:r w:rsidRPr="009D633A">
        <w:rPr>
          <w:color w:val="000000"/>
        </w:rPr>
        <w:t>Ez a rendelet a kihirdetését követő napon lép hatályba.</w:t>
      </w:r>
    </w:p>
    <w:p w14:paraId="4660B8FB" w14:textId="77777777" w:rsidR="00D80776" w:rsidRPr="009D633A" w:rsidRDefault="00D80776" w:rsidP="009D633A">
      <w:pPr>
        <w:tabs>
          <w:tab w:val="left" w:pos="851"/>
          <w:tab w:val="right" w:pos="3544"/>
          <w:tab w:val="left" w:pos="6096"/>
          <w:tab w:val="right" w:pos="8647"/>
        </w:tabs>
        <w:jc w:val="both"/>
        <w:rPr>
          <w:color w:val="000000"/>
        </w:rPr>
      </w:pPr>
    </w:p>
    <w:p w14:paraId="07A53DB8" w14:textId="77777777" w:rsidR="00D80776" w:rsidRPr="009D633A" w:rsidRDefault="00D80776" w:rsidP="009D633A">
      <w:pPr>
        <w:tabs>
          <w:tab w:val="left" w:pos="709"/>
          <w:tab w:val="right" w:pos="3686"/>
          <w:tab w:val="left" w:pos="5812"/>
          <w:tab w:val="right" w:pos="8647"/>
        </w:tabs>
        <w:jc w:val="both"/>
        <w:rPr>
          <w:color w:val="000000"/>
          <w:u w:val="dotted"/>
        </w:rPr>
      </w:pPr>
      <w:r w:rsidRPr="009D633A">
        <w:rPr>
          <w:color w:val="000000"/>
        </w:rPr>
        <w:tab/>
      </w:r>
      <w:r w:rsidRPr="009D633A">
        <w:rPr>
          <w:color w:val="000000"/>
          <w:u w:val="dotted"/>
        </w:rPr>
        <w:tab/>
      </w:r>
      <w:r w:rsidRPr="009D633A">
        <w:rPr>
          <w:color w:val="000000"/>
        </w:rPr>
        <w:t xml:space="preserve">    </w:t>
      </w:r>
      <w:r w:rsidRPr="009D633A">
        <w:rPr>
          <w:color w:val="000000"/>
        </w:rPr>
        <w:tab/>
      </w:r>
      <w:r w:rsidRPr="009D633A">
        <w:rPr>
          <w:color w:val="000000"/>
          <w:u w:val="dotted"/>
        </w:rPr>
        <w:tab/>
      </w:r>
    </w:p>
    <w:p w14:paraId="693D68B9" w14:textId="7C6B2B0D" w:rsidR="00D80776" w:rsidRPr="009D633A" w:rsidRDefault="00D80776" w:rsidP="009D633A">
      <w:pPr>
        <w:tabs>
          <w:tab w:val="left" w:pos="851"/>
          <w:tab w:val="center" w:pos="2127"/>
          <w:tab w:val="right" w:pos="3544"/>
          <w:tab w:val="left" w:pos="5812"/>
          <w:tab w:val="center" w:pos="7088"/>
          <w:tab w:val="right" w:pos="8647"/>
        </w:tabs>
        <w:jc w:val="both"/>
        <w:rPr>
          <w:color w:val="000000"/>
        </w:rPr>
      </w:pPr>
      <w:r w:rsidRPr="009D633A">
        <w:rPr>
          <w:color w:val="000000"/>
        </w:rPr>
        <w:tab/>
      </w:r>
      <w:r w:rsidRPr="009D633A">
        <w:rPr>
          <w:color w:val="000000"/>
        </w:rPr>
        <w:tab/>
        <w:t>Oroszi Sándor</w:t>
      </w:r>
      <w:r w:rsidR="009D633A">
        <w:rPr>
          <w:color w:val="000000"/>
        </w:rPr>
        <w:t xml:space="preserve"> s.k.</w:t>
      </w:r>
      <w:r w:rsidRPr="009D633A">
        <w:rPr>
          <w:color w:val="000000"/>
        </w:rPr>
        <w:tab/>
      </w:r>
      <w:r w:rsidRPr="009D633A">
        <w:rPr>
          <w:color w:val="000000"/>
        </w:rPr>
        <w:tab/>
      </w:r>
      <w:r w:rsidRPr="009D633A">
        <w:rPr>
          <w:color w:val="000000"/>
        </w:rPr>
        <w:tab/>
        <w:t>dr. Pál Szilvia</w:t>
      </w:r>
      <w:r w:rsidR="009D633A">
        <w:rPr>
          <w:color w:val="000000"/>
        </w:rPr>
        <w:t xml:space="preserve"> s.k.</w:t>
      </w:r>
    </w:p>
    <w:p w14:paraId="73E779D7" w14:textId="77777777" w:rsidR="00D80776" w:rsidRPr="009D633A" w:rsidRDefault="00D80776" w:rsidP="009D633A">
      <w:pPr>
        <w:tabs>
          <w:tab w:val="left" w:pos="851"/>
          <w:tab w:val="center" w:pos="2127"/>
          <w:tab w:val="right" w:pos="3544"/>
          <w:tab w:val="left" w:pos="5812"/>
          <w:tab w:val="center" w:pos="7088"/>
          <w:tab w:val="right" w:pos="8647"/>
        </w:tabs>
        <w:jc w:val="both"/>
        <w:rPr>
          <w:color w:val="000000"/>
        </w:rPr>
      </w:pPr>
      <w:r w:rsidRPr="009D633A">
        <w:rPr>
          <w:color w:val="000000"/>
        </w:rPr>
        <w:tab/>
      </w:r>
      <w:r w:rsidRPr="009D633A">
        <w:rPr>
          <w:color w:val="000000"/>
        </w:rPr>
        <w:tab/>
        <w:t>polgármester</w:t>
      </w:r>
      <w:r w:rsidRPr="009D633A">
        <w:rPr>
          <w:color w:val="000000"/>
        </w:rPr>
        <w:tab/>
      </w:r>
      <w:r w:rsidRPr="009D633A">
        <w:rPr>
          <w:color w:val="000000"/>
        </w:rPr>
        <w:tab/>
      </w:r>
      <w:r w:rsidRPr="009D633A">
        <w:rPr>
          <w:color w:val="000000"/>
        </w:rPr>
        <w:tab/>
        <w:t>jegyző</w:t>
      </w:r>
    </w:p>
    <w:p w14:paraId="3F3F060B" w14:textId="77777777" w:rsidR="00D80776" w:rsidRPr="009D633A" w:rsidRDefault="00D80776" w:rsidP="009D633A">
      <w:pPr>
        <w:jc w:val="both"/>
        <w:rPr>
          <w:color w:val="000000"/>
        </w:rPr>
      </w:pPr>
    </w:p>
    <w:p w14:paraId="3F09C9DD" w14:textId="1A37F3FB" w:rsidR="00117E56" w:rsidRPr="009D633A" w:rsidRDefault="00117E56" w:rsidP="009D633A">
      <w:pPr>
        <w:shd w:val="clear" w:color="auto" w:fill="D9D9D9" w:themeFill="background1" w:themeFillShade="D9"/>
        <w:jc w:val="both"/>
        <w:rPr>
          <w:i/>
          <w:iCs/>
          <w:u w:val="single"/>
        </w:rPr>
      </w:pPr>
      <w:r w:rsidRPr="009D633A">
        <w:rPr>
          <w:i/>
          <w:iCs/>
          <w:u w:val="single"/>
        </w:rPr>
        <w:t xml:space="preserve">Záradék: </w:t>
      </w:r>
    </w:p>
    <w:p w14:paraId="66383E12" w14:textId="27BB8C10" w:rsidR="00D80776" w:rsidRPr="009D633A" w:rsidRDefault="00117E56" w:rsidP="009D633A">
      <w:pPr>
        <w:shd w:val="clear" w:color="auto" w:fill="D9D9D9" w:themeFill="background1" w:themeFillShade="D9"/>
        <w:jc w:val="both"/>
        <w:rPr>
          <w:i/>
          <w:iCs/>
        </w:rPr>
      </w:pPr>
      <w:r w:rsidRPr="009D633A">
        <w:rPr>
          <w:i/>
          <w:iCs/>
        </w:rPr>
        <w:t>A rendelet kihirdetése 2017. május 23-án megtörtént</w:t>
      </w:r>
      <w:r w:rsidR="009D633A" w:rsidRPr="009D633A">
        <w:rPr>
          <w:i/>
          <w:iCs/>
        </w:rPr>
        <w:t>.</w:t>
      </w:r>
    </w:p>
    <w:p w14:paraId="7498EBC0" w14:textId="142C43FD" w:rsidR="00D80776" w:rsidRPr="009D633A" w:rsidRDefault="00D80776" w:rsidP="009D633A">
      <w:pPr>
        <w:shd w:val="clear" w:color="auto" w:fill="D9D9D9" w:themeFill="background1" w:themeFillShade="D9"/>
        <w:jc w:val="both"/>
        <w:rPr>
          <w:i/>
          <w:iCs/>
          <w:color w:val="000000"/>
        </w:rPr>
      </w:pPr>
      <w:r w:rsidRPr="009D633A">
        <w:rPr>
          <w:i/>
          <w:iCs/>
          <w:color w:val="000000"/>
        </w:rPr>
        <w:t>Szada, 2017. május 23.</w:t>
      </w:r>
      <w:r w:rsidRPr="009D633A">
        <w:rPr>
          <w:i/>
          <w:iCs/>
        </w:rPr>
        <w:tab/>
      </w:r>
      <w:r w:rsidRPr="009D633A">
        <w:rPr>
          <w:i/>
          <w:iCs/>
          <w:u w:val="dotted"/>
        </w:rPr>
        <w:tab/>
      </w:r>
      <w:r w:rsidRPr="009D633A">
        <w:rPr>
          <w:i/>
          <w:iCs/>
          <w:u w:val="dotted"/>
        </w:rPr>
        <w:tab/>
      </w:r>
    </w:p>
    <w:p w14:paraId="29991FC9" w14:textId="77777777" w:rsidR="00D80776" w:rsidRPr="009D633A" w:rsidRDefault="00D80776" w:rsidP="009D633A">
      <w:pPr>
        <w:pStyle w:val="Tblzattartalom"/>
        <w:shd w:val="clear" w:color="auto" w:fill="D9D9D9" w:themeFill="background1" w:themeFillShade="D9"/>
        <w:tabs>
          <w:tab w:val="left" w:pos="5812"/>
          <w:tab w:val="center" w:pos="7088"/>
          <w:tab w:val="right" w:pos="8647"/>
        </w:tabs>
        <w:jc w:val="both"/>
        <w:rPr>
          <w:iCs/>
          <w:szCs w:val="24"/>
        </w:rPr>
      </w:pPr>
      <w:r w:rsidRPr="009D633A">
        <w:rPr>
          <w:iCs/>
          <w:szCs w:val="24"/>
        </w:rPr>
        <w:tab/>
      </w:r>
      <w:r w:rsidRPr="009D633A">
        <w:rPr>
          <w:iCs/>
          <w:szCs w:val="24"/>
        </w:rPr>
        <w:tab/>
        <w:t xml:space="preserve">dr. Pál Szilvia </w:t>
      </w:r>
    </w:p>
    <w:p w14:paraId="72651F62" w14:textId="30090A7B" w:rsidR="00D80776" w:rsidRPr="009D633A" w:rsidRDefault="00D80776" w:rsidP="009D633A">
      <w:pPr>
        <w:pStyle w:val="Tblzattartalom"/>
        <w:shd w:val="clear" w:color="auto" w:fill="D9D9D9" w:themeFill="background1" w:themeFillShade="D9"/>
        <w:tabs>
          <w:tab w:val="left" w:pos="5812"/>
          <w:tab w:val="center" w:pos="7088"/>
          <w:tab w:val="right" w:pos="8647"/>
        </w:tabs>
        <w:jc w:val="both"/>
        <w:rPr>
          <w:i w:val="0"/>
          <w:szCs w:val="24"/>
        </w:rPr>
      </w:pPr>
      <w:r w:rsidRPr="009D633A">
        <w:rPr>
          <w:i w:val="0"/>
          <w:szCs w:val="24"/>
        </w:rPr>
        <w:tab/>
      </w:r>
      <w:r w:rsidRPr="009D633A">
        <w:rPr>
          <w:i w:val="0"/>
          <w:szCs w:val="24"/>
        </w:rPr>
        <w:tab/>
        <w:t>jegyző</w:t>
      </w:r>
      <w:r w:rsidR="009D633A">
        <w:rPr>
          <w:i w:val="0"/>
          <w:szCs w:val="24"/>
        </w:rPr>
        <w:t xml:space="preserve"> s.k.</w:t>
      </w:r>
    </w:p>
    <w:p w14:paraId="2C71E9BD" w14:textId="77777777" w:rsidR="00D80776" w:rsidRPr="009D633A" w:rsidRDefault="00D80776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i w:val="0"/>
          <w:szCs w:val="24"/>
        </w:rPr>
      </w:pPr>
    </w:p>
    <w:p w14:paraId="2920CA4F" w14:textId="77777777" w:rsidR="00D80776" w:rsidRPr="009D633A" w:rsidRDefault="00D80776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i w:val="0"/>
          <w:szCs w:val="24"/>
        </w:rPr>
      </w:pPr>
    </w:p>
    <w:p w14:paraId="69FDF996" w14:textId="0CE3A48C" w:rsidR="00D80776" w:rsidRPr="009D633A" w:rsidRDefault="009D633A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b/>
          <w:bCs/>
          <w:iCs/>
          <w:szCs w:val="24"/>
        </w:rPr>
      </w:pPr>
      <w:r w:rsidRPr="009D633A">
        <w:rPr>
          <w:b/>
          <w:bCs/>
          <w:iCs/>
          <w:szCs w:val="24"/>
        </w:rPr>
        <w:t>A módosításokkal történő e</w:t>
      </w:r>
      <w:r w:rsidR="00A14E9A" w:rsidRPr="009D633A">
        <w:rPr>
          <w:b/>
          <w:bCs/>
          <w:iCs/>
          <w:szCs w:val="24"/>
        </w:rPr>
        <w:t>gységes szerkezetbe foglal</w:t>
      </w:r>
      <w:r w:rsidRPr="009D633A">
        <w:rPr>
          <w:b/>
          <w:bCs/>
          <w:iCs/>
          <w:szCs w:val="24"/>
        </w:rPr>
        <w:t>ás hiteléül:</w:t>
      </w:r>
    </w:p>
    <w:p w14:paraId="62334F47" w14:textId="657540D1" w:rsidR="00A14E9A" w:rsidRPr="009D633A" w:rsidRDefault="00A14E9A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b/>
          <w:bCs/>
          <w:iCs/>
          <w:szCs w:val="24"/>
        </w:rPr>
      </w:pPr>
    </w:p>
    <w:p w14:paraId="5E446C96" w14:textId="0206AE75" w:rsidR="00A14E9A" w:rsidRPr="009D633A" w:rsidRDefault="00A14E9A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b/>
          <w:bCs/>
          <w:iCs/>
          <w:szCs w:val="24"/>
        </w:rPr>
      </w:pPr>
    </w:p>
    <w:p w14:paraId="555F6A90" w14:textId="164B17CB" w:rsidR="00A14E9A" w:rsidRPr="009D633A" w:rsidRDefault="00A14E9A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b/>
          <w:bCs/>
          <w:iCs/>
          <w:szCs w:val="24"/>
        </w:rPr>
      </w:pPr>
      <w:r w:rsidRPr="009D633A">
        <w:rPr>
          <w:b/>
          <w:bCs/>
          <w:iCs/>
          <w:szCs w:val="24"/>
        </w:rPr>
        <w:t>Szada, 2021. ……………</w:t>
      </w:r>
      <w:proofErr w:type="gramStart"/>
      <w:r w:rsidRPr="009D633A">
        <w:rPr>
          <w:b/>
          <w:bCs/>
          <w:iCs/>
          <w:szCs w:val="24"/>
        </w:rPr>
        <w:t>…….</w:t>
      </w:r>
      <w:proofErr w:type="gramEnd"/>
      <w:r w:rsidRPr="009D633A">
        <w:rPr>
          <w:b/>
          <w:bCs/>
          <w:iCs/>
          <w:szCs w:val="24"/>
        </w:rPr>
        <w:t>.</w:t>
      </w:r>
    </w:p>
    <w:p w14:paraId="59DC8A8E" w14:textId="7CBC522F" w:rsidR="00A14E9A" w:rsidRPr="009D633A" w:rsidRDefault="00A14E9A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b/>
          <w:bCs/>
          <w:iCs/>
          <w:szCs w:val="24"/>
        </w:rPr>
      </w:pPr>
    </w:p>
    <w:p w14:paraId="5FA9C4CA" w14:textId="50B059F8" w:rsidR="00A14E9A" w:rsidRPr="009D633A" w:rsidRDefault="00A14E9A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b/>
          <w:bCs/>
          <w:iCs/>
          <w:szCs w:val="24"/>
        </w:rPr>
      </w:pPr>
      <w:r w:rsidRPr="009D633A">
        <w:rPr>
          <w:b/>
          <w:bCs/>
          <w:iCs/>
          <w:szCs w:val="24"/>
        </w:rPr>
        <w:tab/>
      </w:r>
      <w:r w:rsidRPr="009D633A">
        <w:rPr>
          <w:b/>
          <w:bCs/>
          <w:iCs/>
          <w:szCs w:val="24"/>
        </w:rPr>
        <w:tab/>
        <w:t>Dr. Finta Béla</w:t>
      </w:r>
    </w:p>
    <w:p w14:paraId="18786AB2" w14:textId="3B604711" w:rsidR="00A14E9A" w:rsidRPr="009D633A" w:rsidRDefault="00A14E9A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b/>
          <w:bCs/>
          <w:iCs/>
          <w:szCs w:val="24"/>
        </w:rPr>
      </w:pPr>
      <w:r w:rsidRPr="009D633A">
        <w:rPr>
          <w:b/>
          <w:bCs/>
          <w:iCs/>
          <w:szCs w:val="24"/>
        </w:rPr>
        <w:tab/>
      </w:r>
      <w:r w:rsidRPr="009D633A">
        <w:rPr>
          <w:b/>
          <w:bCs/>
          <w:iCs/>
          <w:szCs w:val="24"/>
        </w:rPr>
        <w:tab/>
        <w:t>jegyző</w:t>
      </w:r>
    </w:p>
    <w:p w14:paraId="4F5CD4DF" w14:textId="77777777" w:rsidR="00D80776" w:rsidRPr="009D633A" w:rsidRDefault="00D80776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i w:val="0"/>
          <w:szCs w:val="24"/>
        </w:rPr>
      </w:pPr>
    </w:p>
    <w:p w14:paraId="375F3FA3" w14:textId="77777777" w:rsidR="00D80776" w:rsidRPr="009D633A" w:rsidRDefault="00D80776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i w:val="0"/>
          <w:szCs w:val="24"/>
        </w:rPr>
      </w:pPr>
    </w:p>
    <w:p w14:paraId="5C1914C6" w14:textId="77777777" w:rsidR="00D80776" w:rsidRPr="009D633A" w:rsidRDefault="00D80776" w:rsidP="009D633A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i w:val="0"/>
          <w:szCs w:val="24"/>
        </w:rPr>
      </w:pPr>
    </w:p>
    <w:p w14:paraId="12B7379F" w14:textId="77777777" w:rsidR="009E690C" w:rsidRPr="009D633A" w:rsidRDefault="009E690C" w:rsidP="009D633A"/>
    <w:sectPr w:rsidR="009E690C" w:rsidRPr="009D633A" w:rsidSect="009E69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35EC" w14:textId="77777777" w:rsidR="00A14E9A" w:rsidRDefault="00A14E9A" w:rsidP="00A14E9A">
      <w:r>
        <w:separator/>
      </w:r>
    </w:p>
  </w:endnote>
  <w:endnote w:type="continuationSeparator" w:id="0">
    <w:p w14:paraId="29590112" w14:textId="77777777" w:rsidR="00A14E9A" w:rsidRDefault="00A14E9A" w:rsidP="00A1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09216"/>
      <w:docPartObj>
        <w:docPartGallery w:val="Page Numbers (Bottom of Page)"/>
        <w:docPartUnique/>
      </w:docPartObj>
    </w:sdtPr>
    <w:sdtEndPr/>
    <w:sdtContent>
      <w:p w14:paraId="726C5A10" w14:textId="33E6A7DB" w:rsidR="009D633A" w:rsidRDefault="009D633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625ED" w14:textId="77777777" w:rsidR="009D633A" w:rsidRDefault="009D63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B265" w14:textId="77777777" w:rsidR="00A14E9A" w:rsidRDefault="00A14E9A" w:rsidP="00A14E9A">
      <w:r>
        <w:separator/>
      </w:r>
    </w:p>
  </w:footnote>
  <w:footnote w:type="continuationSeparator" w:id="0">
    <w:p w14:paraId="47F18D41" w14:textId="77777777" w:rsidR="00A14E9A" w:rsidRDefault="00A14E9A" w:rsidP="00A14E9A">
      <w:r>
        <w:continuationSeparator/>
      </w:r>
    </w:p>
  </w:footnote>
  <w:footnote w:id="1">
    <w:p w14:paraId="5D976834" w14:textId="7D64D9D2" w:rsidR="00A14E9A" w:rsidRDefault="00A14E9A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bookmarkStart w:id="0" w:name="_Hlk80706016"/>
      <w:r>
        <w:t>…/2021.</w:t>
      </w:r>
      <w:r w:rsidRPr="009D633A">
        <w:rPr>
          <w:highlight w:val="yellow"/>
        </w:rPr>
        <w:t>(…</w:t>
      </w:r>
      <w:r>
        <w:t>) önkormányzati rendelet 1. §-a. Hatálybalépés napja: 2021. ………</w:t>
      </w:r>
      <w:bookmarkEnd w:id="0"/>
    </w:p>
  </w:footnote>
  <w:footnote w:id="2">
    <w:p w14:paraId="5FAEA849" w14:textId="3E2714C2" w:rsidR="00A14E9A" w:rsidRDefault="00A14E9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 w:rsidRPr="00A14E9A">
        <w:t>…/2021.(</w:t>
      </w:r>
      <w:r w:rsidRPr="009D633A">
        <w:rPr>
          <w:highlight w:val="yellow"/>
        </w:rPr>
        <w:t>…</w:t>
      </w:r>
      <w:r w:rsidRPr="00A14E9A">
        <w:t xml:space="preserve">) önkormányzati rendelet </w:t>
      </w:r>
      <w:r>
        <w:t>2</w:t>
      </w:r>
      <w:r w:rsidRPr="00A14E9A">
        <w:t>. §-a. Hatálybalépés napja: 2021. ………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3E8"/>
    <w:multiLevelType w:val="hybridMultilevel"/>
    <w:tmpl w:val="9968D64A"/>
    <w:lvl w:ilvl="0" w:tplc="EB52679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D54A9"/>
    <w:multiLevelType w:val="hybridMultilevel"/>
    <w:tmpl w:val="1870EEBA"/>
    <w:lvl w:ilvl="0" w:tplc="2A844D20">
      <w:start w:val="1"/>
      <w:numFmt w:val="decimal"/>
      <w:lvlText w:val="%1."/>
      <w:lvlJc w:val="left"/>
      <w:pPr>
        <w:ind w:left="361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76"/>
    <w:rsid w:val="000C1928"/>
    <w:rsid w:val="00117E56"/>
    <w:rsid w:val="001900F4"/>
    <w:rsid w:val="00375F20"/>
    <w:rsid w:val="006E79CD"/>
    <w:rsid w:val="00781EB8"/>
    <w:rsid w:val="009D633A"/>
    <w:rsid w:val="009E690C"/>
    <w:rsid w:val="00A14E9A"/>
    <w:rsid w:val="00CC4576"/>
    <w:rsid w:val="00D80776"/>
    <w:rsid w:val="00DA631C"/>
    <w:rsid w:val="00F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2897"/>
  <w15:docId w15:val="{E2576AA6-84FC-441B-943E-8CC71DE4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13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077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D80776"/>
    <w:pPr>
      <w:suppressLineNumbers/>
      <w:suppressAutoHyphens/>
    </w:pPr>
    <w:rPr>
      <w:i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4E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4E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14E9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D63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D63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75F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E38F-05AC-4F5C-AF5E-E56DDAE3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Finta Béla</cp:lastModifiedBy>
  <cp:revision>3</cp:revision>
  <cp:lastPrinted>2017-05-25T10:59:00Z</cp:lastPrinted>
  <dcterms:created xsi:type="dcterms:W3CDTF">2021-08-25T10:40:00Z</dcterms:created>
  <dcterms:modified xsi:type="dcterms:W3CDTF">2021-08-25T11:27:00Z</dcterms:modified>
</cp:coreProperties>
</file>