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72A2" w14:textId="5DA62869" w:rsidR="00133CAD" w:rsidRPr="00133CAD" w:rsidRDefault="00133CAD" w:rsidP="00133CAD">
      <w:pPr>
        <w:pStyle w:val="Listaszerbekezds"/>
        <w:widowControl w:val="0"/>
        <w:shd w:val="clear" w:color="auto" w:fill="BFBFBF" w:themeFill="background1" w:themeFillShade="BF"/>
        <w:tabs>
          <w:tab w:val="left" w:pos="1185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0" w:name="_Hlk80790414"/>
      <w:r>
        <w:rPr>
          <w:rFonts w:ascii="Times New Roman" w:hAnsi="Times New Roman"/>
          <w:b/>
          <w:bCs/>
        </w:rPr>
        <w:t xml:space="preserve">2-A. </w:t>
      </w:r>
      <w:r w:rsidRPr="00133CAD">
        <w:rPr>
          <w:rFonts w:ascii="Times New Roman" w:hAnsi="Times New Roman"/>
          <w:b/>
          <w:bCs/>
        </w:rPr>
        <w:t>sz. melléklet a 94/2021. sz. előterjesztéshez</w:t>
      </w:r>
    </w:p>
    <w:bookmarkEnd w:id="0"/>
    <w:p w14:paraId="02DDDA78" w14:textId="77777777" w:rsidR="00133CAD" w:rsidRDefault="00133CAD" w:rsidP="00330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4F19B" w14:textId="7FABF4DE" w:rsidR="00BE6571" w:rsidRPr="00330197" w:rsidRDefault="00BE6571" w:rsidP="00330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197">
        <w:rPr>
          <w:rFonts w:ascii="Times New Roman" w:hAnsi="Times New Roman" w:cs="Times New Roman"/>
          <w:b/>
          <w:bCs/>
          <w:sz w:val="24"/>
          <w:szCs w:val="24"/>
        </w:rPr>
        <w:t>Szada Nagyközség Önkormányzat Képviselő-testületének</w:t>
      </w:r>
    </w:p>
    <w:p w14:paraId="5AF2C7CC" w14:textId="03FC8B4A" w:rsidR="00A80996" w:rsidRPr="00330197" w:rsidRDefault="00BE6571" w:rsidP="00330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197">
        <w:rPr>
          <w:rFonts w:ascii="Times New Roman" w:hAnsi="Times New Roman" w:cs="Times New Roman"/>
          <w:b/>
          <w:bCs/>
          <w:sz w:val="24"/>
          <w:szCs w:val="24"/>
        </w:rPr>
        <w:t>…/2021.(</w:t>
      </w:r>
      <w:r w:rsidRPr="003301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…</w:t>
      </w:r>
      <w:r w:rsidRPr="00330197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0A7837E7" w14:textId="220F7ECF" w:rsidR="00BE6571" w:rsidRPr="00330197" w:rsidRDefault="0048282A" w:rsidP="00330197">
      <w:pPr>
        <w:spacing w:after="0" w:line="240" w:lineRule="auto"/>
        <w:jc w:val="center"/>
        <w:rPr>
          <w:b/>
          <w:bCs/>
        </w:rPr>
      </w:pPr>
      <w:r w:rsidRPr="0033019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BE6571" w:rsidRPr="00330197">
        <w:rPr>
          <w:rFonts w:ascii="Times New Roman" w:hAnsi="Times New Roman" w:cs="Times New Roman"/>
          <w:b/>
          <w:bCs/>
          <w:sz w:val="24"/>
          <w:szCs w:val="24"/>
        </w:rPr>
        <w:t>temetőkről és temetkezésről szóló 2/2016.(I.29.) önkormányzati rendelet módosításáról</w:t>
      </w:r>
    </w:p>
    <w:p w14:paraId="5DEC6162" w14:textId="5060E7DC" w:rsidR="00BE6571" w:rsidRDefault="00BE6571" w:rsidP="00330197">
      <w:pPr>
        <w:spacing w:after="0" w:line="240" w:lineRule="auto"/>
      </w:pPr>
    </w:p>
    <w:p w14:paraId="776DAC9F" w14:textId="068E3BE2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BE6571">
        <w:rPr>
          <w:rFonts w:ascii="Times New Roman" w:hAnsi="Times New Roman" w:cs="Times New Roman"/>
          <w:sz w:val="24"/>
          <w:szCs w:val="24"/>
        </w:rPr>
        <w:t xml:space="preserve">Szada Nagyközség Önkormányzatának Képviselő-testülete a Magyarország helyi önkormányzatairól szóló 2011. évi CLXXXIX. törvény (a továbbiakban: Mötv.) 42. § 1. pontjában, illetve a temetőkről és a temetkezésről szóló 1999. évi XLIII. törvény (a továbbiakban: </w:t>
      </w:r>
      <w:proofErr w:type="spellStart"/>
      <w:r w:rsidRPr="00BE6571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BE6571">
        <w:rPr>
          <w:rFonts w:ascii="Times New Roman" w:hAnsi="Times New Roman" w:cs="Times New Roman"/>
          <w:sz w:val="24"/>
          <w:szCs w:val="24"/>
        </w:rPr>
        <w:t xml:space="preserve">.) 42. §- </w:t>
      </w:r>
      <w:proofErr w:type="spellStart"/>
      <w:r w:rsidRPr="00BE6571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BE6571">
        <w:rPr>
          <w:rFonts w:ascii="Times New Roman" w:hAnsi="Times New Roman" w:cs="Times New Roman"/>
          <w:sz w:val="24"/>
          <w:szCs w:val="24"/>
        </w:rPr>
        <w:t xml:space="preserve"> kapott felhatalmazás alapján, - a </w:t>
      </w:r>
      <w:proofErr w:type="spellStart"/>
      <w:r w:rsidRPr="00BE6571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BE6571">
        <w:rPr>
          <w:rFonts w:ascii="Times New Roman" w:hAnsi="Times New Roman" w:cs="Times New Roman"/>
          <w:sz w:val="24"/>
          <w:szCs w:val="24"/>
        </w:rPr>
        <w:t xml:space="preserve">. végrehajtására kiadott 145/1999. (X.1.) Korm. rendelet (a továbbiakban: </w:t>
      </w:r>
      <w:proofErr w:type="spellStart"/>
      <w:r w:rsidRPr="00BE6571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BE6571">
        <w:rPr>
          <w:rFonts w:ascii="Times New Roman" w:hAnsi="Times New Roman" w:cs="Times New Roman"/>
          <w:sz w:val="24"/>
          <w:szCs w:val="24"/>
        </w:rPr>
        <w:t xml:space="preserve">.) rendelkezéseire figyelemmel, - a Mötv. 13. § (1) bekezdés 2. pontjában meghatározott feladatkörében eljárva a következőket rendeli el: </w:t>
      </w:r>
    </w:p>
    <w:p w14:paraId="7E89B93B" w14:textId="52C15EE4" w:rsidR="00BE6571" w:rsidRPr="00BE6571" w:rsidRDefault="00BE6571" w:rsidP="00330197">
      <w:pPr>
        <w:pStyle w:val="Listaszerbekezds"/>
        <w:numPr>
          <w:ilvl w:val="0"/>
          <w:numId w:val="1"/>
        </w:numPr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71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0A6EABCC" w14:textId="54046721" w:rsidR="00BE6571" w:rsidRDefault="00BE6571" w:rsidP="00330197">
      <w:pPr>
        <w:spacing w:after="0" w:line="240" w:lineRule="auto"/>
        <w:ind w:right="147"/>
        <w:jc w:val="center"/>
        <w:rPr>
          <w:rFonts w:ascii="Times New Roman" w:hAnsi="Times New Roman" w:cs="Times New Roman"/>
          <w:sz w:val="24"/>
          <w:szCs w:val="24"/>
        </w:rPr>
      </w:pPr>
    </w:p>
    <w:p w14:paraId="47F536D4" w14:textId="7EA2A467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E6571">
        <w:rPr>
          <w:rFonts w:ascii="Times New Roman" w:hAnsi="Times New Roman" w:cs="Times New Roman"/>
          <w:sz w:val="24"/>
          <w:szCs w:val="24"/>
        </w:rPr>
        <w:t>temetőkről és temetkezésről szóló 2/2016.(I.29.)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(továbbiakban: R) 12. § (4) bekezdés helyébe a következő rendelkezés lép:</w:t>
      </w:r>
    </w:p>
    <w:p w14:paraId="408A0E43" w14:textId="77777777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14:paraId="697BEBDD" w14:textId="0DC0A3DB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571">
        <w:rPr>
          <w:rFonts w:ascii="Times New Roman" w:hAnsi="Times New Roman" w:cs="Times New Roman"/>
          <w:i/>
          <w:iCs/>
          <w:sz w:val="24"/>
          <w:szCs w:val="24"/>
        </w:rPr>
        <w:t>„(4) A temető beépítési előírásait Szada Nagyközség Önkormányzat</w:t>
      </w:r>
      <w:r w:rsidR="00133CAD">
        <w:rPr>
          <w:rFonts w:ascii="Times New Roman" w:hAnsi="Times New Roman" w:cs="Times New Roman"/>
          <w:i/>
          <w:iCs/>
          <w:sz w:val="24"/>
          <w:szCs w:val="24"/>
        </w:rPr>
        <w:t xml:space="preserve"> Képviselő-testületének</w:t>
      </w:r>
      <w:r w:rsidRPr="00BE6571">
        <w:rPr>
          <w:rFonts w:ascii="Times New Roman" w:hAnsi="Times New Roman" w:cs="Times New Roman"/>
          <w:i/>
          <w:iCs/>
          <w:sz w:val="24"/>
          <w:szCs w:val="24"/>
        </w:rPr>
        <w:t xml:space="preserve"> a helyi építési szabályzatról szóló önkormányzati rendelete tartalmazza.”</w:t>
      </w:r>
    </w:p>
    <w:p w14:paraId="68D5758E" w14:textId="600BC1F8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1D2AD3" w14:textId="13FBB93F" w:rsidR="00BE6571" w:rsidRDefault="00BE6571" w:rsidP="00330197">
      <w:pPr>
        <w:pStyle w:val="Listaszerbekezds"/>
        <w:numPr>
          <w:ilvl w:val="0"/>
          <w:numId w:val="1"/>
        </w:numPr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71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3AFE5CF6" w14:textId="347A59E4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14:paraId="54D76116" w14:textId="79EBB2DB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R. 24. § (1) bekezdése helyébe a következő rendelkezés lép:</w:t>
      </w:r>
    </w:p>
    <w:p w14:paraId="6239788A" w14:textId="51D21F12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14:paraId="04FEE6AF" w14:textId="34DEB84D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BE6571">
        <w:rPr>
          <w:rFonts w:ascii="Times New Roman" w:hAnsi="Times New Roman" w:cs="Times New Roman"/>
          <w:i/>
          <w:iCs/>
          <w:sz w:val="24"/>
          <w:szCs w:val="24"/>
        </w:rPr>
        <w:t xml:space="preserve">„(1) A művészettörténeti, vagy művészi értéket képviselő síremléket, továbbá az ország, vagy </w:t>
      </w:r>
      <w:r w:rsidRPr="00647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Szada </w:t>
      </w:r>
      <w:r w:rsidRPr="00BE6571">
        <w:rPr>
          <w:rFonts w:ascii="Times New Roman" w:hAnsi="Times New Roman" w:cs="Times New Roman"/>
          <w:i/>
          <w:iCs/>
          <w:sz w:val="24"/>
          <w:szCs w:val="24"/>
        </w:rPr>
        <w:t>Nagyközség életében jelentős szerepet játszó személyiségek, sírhelyét (urnáját), síremlékét lebontani, felszámolni nem lehet, azok fenntartásáról, esetleges áthelyezéséről a Képviselő</w:t>
      </w:r>
      <w:r w:rsidR="0064713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E6571">
        <w:rPr>
          <w:rFonts w:ascii="Times New Roman" w:hAnsi="Times New Roman" w:cs="Times New Roman"/>
          <w:i/>
          <w:iCs/>
          <w:sz w:val="24"/>
          <w:szCs w:val="24"/>
        </w:rPr>
        <w:t>testület gondoskodik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0A735B0" w14:textId="49C357A3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14:paraId="6605D29E" w14:textId="2252A119" w:rsidR="00BE6571" w:rsidRDefault="00BE6571" w:rsidP="00330197">
      <w:pPr>
        <w:pStyle w:val="Listaszerbekezds"/>
        <w:numPr>
          <w:ilvl w:val="0"/>
          <w:numId w:val="1"/>
        </w:numPr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71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56FAF04E" w14:textId="485F6F08" w:rsidR="00BE6571" w:rsidRDefault="00BE6571" w:rsidP="00330197">
      <w:pPr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36D9C" w14:textId="3D122A98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BE6571">
        <w:rPr>
          <w:rFonts w:ascii="Times New Roman" w:hAnsi="Times New Roman" w:cs="Times New Roman"/>
          <w:sz w:val="24"/>
          <w:szCs w:val="24"/>
        </w:rPr>
        <w:t>A R.</w:t>
      </w:r>
      <w:r>
        <w:rPr>
          <w:rFonts w:ascii="Times New Roman" w:hAnsi="Times New Roman" w:cs="Times New Roman"/>
          <w:sz w:val="24"/>
          <w:szCs w:val="24"/>
        </w:rPr>
        <w:t xml:space="preserve"> 31. § (1) és (2) bekezdései helyébe az alábbi rendelkezés lép:</w:t>
      </w:r>
    </w:p>
    <w:p w14:paraId="7CF8E740" w14:textId="73CC80E0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14:paraId="0CAD0DFB" w14:textId="724CD5C8" w:rsidR="00BE6571" w:rsidRP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571">
        <w:rPr>
          <w:rFonts w:ascii="Times New Roman" w:hAnsi="Times New Roman" w:cs="Times New Roman"/>
          <w:i/>
          <w:iCs/>
          <w:sz w:val="24"/>
          <w:szCs w:val="24"/>
        </w:rPr>
        <w:t xml:space="preserve">„(1) A köztemető üzemeltetője állapotfelmérésen és kitűzésen alapuló </w:t>
      </w:r>
      <w:r w:rsidRPr="00647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elektronikus temetőnyilvántartást</w:t>
      </w:r>
      <w:r w:rsidRPr="00BE6571">
        <w:rPr>
          <w:rFonts w:ascii="Times New Roman" w:hAnsi="Times New Roman" w:cs="Times New Roman"/>
          <w:i/>
          <w:iCs/>
          <w:sz w:val="24"/>
          <w:szCs w:val="24"/>
        </w:rPr>
        <w:t xml:space="preserve">, tábla-, sírhely- és sírboltkönyvet köteles vezetni, továbbá a látogató közönség számára is hozzáférhető helyen ellenőrzési naplót tartani. </w:t>
      </w:r>
    </w:p>
    <w:p w14:paraId="65FE1E30" w14:textId="77777777" w:rsidR="00BE6571" w:rsidRP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571">
        <w:rPr>
          <w:rFonts w:ascii="Times New Roman" w:hAnsi="Times New Roman" w:cs="Times New Roman"/>
          <w:i/>
          <w:iCs/>
          <w:sz w:val="24"/>
          <w:szCs w:val="24"/>
        </w:rPr>
        <w:t xml:space="preserve">(2)  </w:t>
      </w:r>
      <w:r w:rsidRPr="00647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elektronikus nyilvántartásba</w:t>
      </w:r>
      <w:r w:rsidRPr="00BE6571">
        <w:rPr>
          <w:rFonts w:ascii="Times New Roman" w:hAnsi="Times New Roman" w:cs="Times New Roman"/>
          <w:i/>
          <w:iCs/>
          <w:sz w:val="24"/>
          <w:szCs w:val="24"/>
        </w:rPr>
        <w:t xml:space="preserve"> – minden temetés (urnaelhelyezés) alkalmával – az alábbi adatok kerülnek: </w:t>
      </w:r>
    </w:p>
    <w:p w14:paraId="60D906A1" w14:textId="77777777" w:rsidR="00BE6571" w:rsidRP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571">
        <w:rPr>
          <w:rFonts w:ascii="Times New Roman" w:hAnsi="Times New Roman" w:cs="Times New Roman"/>
          <w:i/>
          <w:iCs/>
          <w:sz w:val="24"/>
          <w:szCs w:val="24"/>
        </w:rPr>
        <w:t xml:space="preserve">a) folyószám, </w:t>
      </w:r>
    </w:p>
    <w:p w14:paraId="00E03D9C" w14:textId="77777777" w:rsidR="00BE6571" w:rsidRP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571">
        <w:rPr>
          <w:rFonts w:ascii="Times New Roman" w:hAnsi="Times New Roman" w:cs="Times New Roman"/>
          <w:i/>
          <w:iCs/>
          <w:sz w:val="24"/>
          <w:szCs w:val="24"/>
        </w:rPr>
        <w:t xml:space="preserve">b) a temetés (urnaelhelyezés vagy a hamvak szétszórásának) napja, </w:t>
      </w:r>
    </w:p>
    <w:p w14:paraId="35A84B76" w14:textId="77777777" w:rsidR="00BE6571" w:rsidRP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571">
        <w:rPr>
          <w:rFonts w:ascii="Times New Roman" w:hAnsi="Times New Roman" w:cs="Times New Roman"/>
          <w:i/>
          <w:iCs/>
          <w:sz w:val="24"/>
          <w:szCs w:val="24"/>
        </w:rPr>
        <w:t xml:space="preserve">c) az elhalt neve, leánykori neve, születési helye, legutolsó lakóhelyének címe, foglalkozása, az elhalálozás időpontja, </w:t>
      </w:r>
    </w:p>
    <w:p w14:paraId="1463B3C8" w14:textId="77777777" w:rsidR="00BE6571" w:rsidRP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571">
        <w:rPr>
          <w:rFonts w:ascii="Times New Roman" w:hAnsi="Times New Roman" w:cs="Times New Roman"/>
          <w:i/>
          <w:iCs/>
          <w:sz w:val="24"/>
          <w:szCs w:val="24"/>
        </w:rPr>
        <w:t xml:space="preserve">d) sírhelytábla, sírhelysor, temetési hely száma, </w:t>
      </w:r>
    </w:p>
    <w:p w14:paraId="4FF4AA4A" w14:textId="77777777" w:rsidR="00BE6571" w:rsidRP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571">
        <w:rPr>
          <w:rFonts w:ascii="Times New Roman" w:hAnsi="Times New Roman" w:cs="Times New Roman"/>
          <w:i/>
          <w:iCs/>
          <w:sz w:val="24"/>
          <w:szCs w:val="24"/>
        </w:rPr>
        <w:t xml:space="preserve">e) az eltemettető neve, lakcíme, </w:t>
      </w:r>
    </w:p>
    <w:p w14:paraId="077910AF" w14:textId="657225A6" w:rsidR="00BE6571" w:rsidRDefault="00BE6571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571">
        <w:rPr>
          <w:rFonts w:ascii="Times New Roman" w:hAnsi="Times New Roman" w:cs="Times New Roman"/>
          <w:i/>
          <w:iCs/>
          <w:sz w:val="24"/>
          <w:szCs w:val="24"/>
        </w:rPr>
        <w:t>f) síremlékre vonatkozó bejegyzések.”</w:t>
      </w:r>
    </w:p>
    <w:p w14:paraId="671B30B0" w14:textId="34E7BCC8" w:rsidR="007C064D" w:rsidRDefault="007C064D" w:rsidP="00330197">
      <w:pPr>
        <w:pStyle w:val="Listaszerbekezds"/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64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64D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31C0C270" w14:textId="4AF01436" w:rsidR="007C064D" w:rsidRDefault="007C064D" w:rsidP="00330197">
      <w:pPr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42711" w14:textId="6DA2E804" w:rsidR="007C064D" w:rsidRDefault="007C064D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Hatályát veszti a R. 30. § (1) bekezdése.</w:t>
      </w:r>
    </w:p>
    <w:p w14:paraId="1DABDAEA" w14:textId="64FA076A" w:rsidR="007C064D" w:rsidRDefault="007C064D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B677D" w14:textId="55BE1B86" w:rsidR="007C064D" w:rsidRDefault="007C064D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2B9D8" w14:textId="0ED196A0" w:rsidR="007C064D" w:rsidRDefault="007C064D" w:rsidP="00330197">
      <w:pPr>
        <w:pStyle w:val="Listaszerbekezds"/>
        <w:numPr>
          <w:ilvl w:val="0"/>
          <w:numId w:val="2"/>
        </w:numPr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64D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198C33B2" w14:textId="59B37AF7" w:rsidR="007C064D" w:rsidRDefault="007C064D" w:rsidP="00330197">
      <w:pPr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13ABC" w14:textId="1A9276A7" w:rsidR="007C064D" w:rsidRDefault="007C064D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14:paraId="7FDEA840" w14:textId="1BE99950" w:rsidR="007C064D" w:rsidRDefault="007C064D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14:paraId="22C0B222" w14:textId="557E7C58" w:rsidR="007C064D" w:rsidRDefault="007C064D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14:paraId="70752C6F" w14:textId="3089D3E4" w:rsidR="007C064D" w:rsidRDefault="007C064D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Szada, 2021…………………….</w:t>
      </w:r>
    </w:p>
    <w:p w14:paraId="3292987D" w14:textId="3CF0B1E7" w:rsidR="007C064D" w:rsidRDefault="007C064D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14:paraId="78E5B11F" w14:textId="1EC8FA09" w:rsidR="007C064D" w:rsidRDefault="007C064D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14:paraId="1F2CE3D8" w14:textId="182D8E44" w:rsidR="007C064D" w:rsidRDefault="007C064D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064D" w14:paraId="389EB5B3" w14:textId="77777777" w:rsidTr="007C064D">
        <w:tc>
          <w:tcPr>
            <w:tcW w:w="4531" w:type="dxa"/>
          </w:tcPr>
          <w:p w14:paraId="7E3AEC08" w14:textId="46DD4C45" w:rsidR="007C064D" w:rsidRDefault="007C064D" w:rsidP="00330197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Pintér Lajos</w:t>
            </w:r>
          </w:p>
        </w:tc>
        <w:tc>
          <w:tcPr>
            <w:tcW w:w="4531" w:type="dxa"/>
          </w:tcPr>
          <w:p w14:paraId="357DDD47" w14:textId="63A4C648" w:rsidR="007C064D" w:rsidRDefault="007C064D" w:rsidP="00330197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Finta Béla</w:t>
            </w:r>
          </w:p>
        </w:tc>
      </w:tr>
      <w:tr w:rsidR="007C064D" w14:paraId="629CDEF0" w14:textId="77777777" w:rsidTr="007C064D">
        <w:tc>
          <w:tcPr>
            <w:tcW w:w="4531" w:type="dxa"/>
          </w:tcPr>
          <w:p w14:paraId="3BAD63C0" w14:textId="1F3F0FAC" w:rsidR="007C064D" w:rsidRDefault="007C064D" w:rsidP="00330197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14:paraId="05D8A0C8" w14:textId="3E977812" w:rsidR="007C064D" w:rsidRDefault="007C064D" w:rsidP="00330197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14:paraId="26B79468" w14:textId="77777777" w:rsidR="007C064D" w:rsidRPr="007C064D" w:rsidRDefault="007C064D" w:rsidP="00330197">
      <w:pPr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</w:p>
    <w:p w14:paraId="30ABB50B" w14:textId="60CEFE80" w:rsidR="00BE6571" w:rsidRDefault="00BE6571" w:rsidP="00330197">
      <w:pPr>
        <w:spacing w:after="0" w:line="240" w:lineRule="auto"/>
      </w:pPr>
    </w:p>
    <w:p w14:paraId="00064F2B" w14:textId="0D17CFDC" w:rsidR="007C064D" w:rsidRDefault="007C064D" w:rsidP="00330197">
      <w:pPr>
        <w:spacing w:after="0" w:line="240" w:lineRule="auto"/>
      </w:pPr>
    </w:p>
    <w:p w14:paraId="22F8683A" w14:textId="77777777" w:rsidR="00330197" w:rsidRDefault="00330197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C1A3D" w14:textId="636B35B6" w:rsidR="007C064D" w:rsidRPr="00330197" w:rsidRDefault="007C064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97">
        <w:rPr>
          <w:rFonts w:ascii="Times New Roman" w:hAnsi="Times New Roman" w:cs="Times New Roman"/>
          <w:sz w:val="24"/>
          <w:szCs w:val="24"/>
        </w:rPr>
        <w:t>Záradék:</w:t>
      </w:r>
    </w:p>
    <w:p w14:paraId="69877697" w14:textId="77777777" w:rsidR="007C064D" w:rsidRPr="00330197" w:rsidRDefault="007C064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D764B" w14:textId="079FF89E" w:rsidR="007C064D" w:rsidRPr="00330197" w:rsidRDefault="007C064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97">
        <w:rPr>
          <w:rFonts w:ascii="Times New Roman" w:hAnsi="Times New Roman" w:cs="Times New Roman"/>
          <w:sz w:val="24"/>
          <w:szCs w:val="24"/>
        </w:rPr>
        <w:t xml:space="preserve">A rendelet kihirdetése </w:t>
      </w:r>
      <w:r w:rsidR="00330197">
        <w:rPr>
          <w:rFonts w:ascii="Times New Roman" w:hAnsi="Times New Roman" w:cs="Times New Roman"/>
          <w:sz w:val="24"/>
          <w:szCs w:val="24"/>
        </w:rPr>
        <w:t xml:space="preserve">2021. október </w:t>
      </w:r>
      <w:r w:rsidR="00330197" w:rsidRPr="00330197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330197">
        <w:rPr>
          <w:rFonts w:ascii="Times New Roman" w:hAnsi="Times New Roman" w:cs="Times New Roman"/>
          <w:sz w:val="24"/>
          <w:szCs w:val="24"/>
        </w:rPr>
        <w:t xml:space="preserve"> </w:t>
      </w:r>
      <w:r w:rsidRPr="00330197">
        <w:rPr>
          <w:rFonts w:ascii="Times New Roman" w:hAnsi="Times New Roman" w:cs="Times New Roman"/>
          <w:sz w:val="24"/>
          <w:szCs w:val="24"/>
        </w:rPr>
        <w:t>napján megtörtént.</w:t>
      </w:r>
    </w:p>
    <w:p w14:paraId="270FE341" w14:textId="77777777" w:rsidR="007C064D" w:rsidRPr="00330197" w:rsidRDefault="007C064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F05D7" w14:textId="77777777" w:rsidR="007C064D" w:rsidRPr="00330197" w:rsidRDefault="007C064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FCEA4" w14:textId="4361DB8B" w:rsidR="007C064D" w:rsidRPr="00330197" w:rsidRDefault="007C064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330197">
        <w:rPr>
          <w:rFonts w:ascii="Times New Roman" w:hAnsi="Times New Roman" w:cs="Times New Roman"/>
          <w:sz w:val="24"/>
          <w:szCs w:val="24"/>
        </w:rPr>
        <w:tab/>
      </w:r>
      <w:r w:rsidRPr="00330197">
        <w:rPr>
          <w:rFonts w:ascii="Times New Roman" w:hAnsi="Times New Roman" w:cs="Times New Roman"/>
          <w:sz w:val="24"/>
          <w:szCs w:val="24"/>
        </w:rPr>
        <w:tab/>
      </w:r>
      <w:r w:rsidRPr="00330197">
        <w:rPr>
          <w:rFonts w:ascii="Times New Roman" w:hAnsi="Times New Roman" w:cs="Times New Roman"/>
          <w:sz w:val="24"/>
          <w:szCs w:val="24"/>
        </w:rPr>
        <w:tab/>
      </w:r>
      <w:r w:rsidRPr="00330197">
        <w:rPr>
          <w:rFonts w:ascii="Times New Roman" w:hAnsi="Times New Roman" w:cs="Times New Roman"/>
          <w:sz w:val="24"/>
          <w:szCs w:val="24"/>
        </w:rPr>
        <w:tab/>
        <w:t>Dr Finta Béla</w:t>
      </w:r>
    </w:p>
    <w:p w14:paraId="658DD6FB" w14:textId="661E5A15" w:rsidR="007C064D" w:rsidRPr="00330197" w:rsidRDefault="007C064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97">
        <w:rPr>
          <w:rFonts w:ascii="Times New Roman" w:hAnsi="Times New Roman" w:cs="Times New Roman"/>
          <w:sz w:val="24"/>
          <w:szCs w:val="24"/>
        </w:rPr>
        <w:tab/>
      </w:r>
      <w:r w:rsidRPr="00330197">
        <w:rPr>
          <w:rFonts w:ascii="Times New Roman" w:hAnsi="Times New Roman" w:cs="Times New Roman"/>
          <w:sz w:val="24"/>
          <w:szCs w:val="24"/>
        </w:rPr>
        <w:tab/>
      </w:r>
      <w:r w:rsidRPr="00330197">
        <w:rPr>
          <w:rFonts w:ascii="Times New Roman" w:hAnsi="Times New Roman" w:cs="Times New Roman"/>
          <w:sz w:val="24"/>
          <w:szCs w:val="24"/>
        </w:rPr>
        <w:tab/>
      </w:r>
      <w:r w:rsidRPr="00330197">
        <w:rPr>
          <w:rFonts w:ascii="Times New Roman" w:hAnsi="Times New Roman" w:cs="Times New Roman"/>
          <w:sz w:val="24"/>
          <w:szCs w:val="24"/>
        </w:rPr>
        <w:tab/>
      </w:r>
      <w:r w:rsidRPr="00330197">
        <w:rPr>
          <w:rFonts w:ascii="Times New Roman" w:hAnsi="Times New Roman" w:cs="Times New Roman"/>
          <w:sz w:val="24"/>
          <w:szCs w:val="24"/>
        </w:rPr>
        <w:tab/>
      </w:r>
      <w:r w:rsidRPr="00330197">
        <w:rPr>
          <w:rFonts w:ascii="Times New Roman" w:hAnsi="Times New Roman" w:cs="Times New Roman"/>
          <w:sz w:val="24"/>
          <w:szCs w:val="24"/>
        </w:rPr>
        <w:tab/>
      </w:r>
      <w:r w:rsidRPr="00330197">
        <w:rPr>
          <w:rFonts w:ascii="Times New Roman" w:hAnsi="Times New Roman" w:cs="Times New Roman"/>
          <w:sz w:val="24"/>
          <w:szCs w:val="24"/>
        </w:rPr>
        <w:tab/>
      </w:r>
      <w:r w:rsidRPr="00330197"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</w:p>
    <w:p w14:paraId="3572B537" w14:textId="3951AC68" w:rsidR="007C064D" w:rsidRPr="00330197" w:rsidRDefault="007C064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ED32" w14:textId="4E4B61B8" w:rsidR="00615D6D" w:rsidRPr="00330197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09F6B" w14:textId="1F116911" w:rsidR="00330197" w:rsidRDefault="00330197">
      <w:r>
        <w:br w:type="page"/>
      </w:r>
    </w:p>
    <w:p w14:paraId="79F87655" w14:textId="77777777" w:rsidR="00615D6D" w:rsidRDefault="00615D6D" w:rsidP="00330197">
      <w:pPr>
        <w:spacing w:after="0" w:line="240" w:lineRule="auto"/>
      </w:pPr>
    </w:p>
    <w:p w14:paraId="5EDC9F81" w14:textId="77777777" w:rsidR="00615D6D" w:rsidRPr="00330197" w:rsidRDefault="00615D6D" w:rsidP="00330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197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14:paraId="50E00F99" w14:textId="77777777" w:rsidR="00615D6D" w:rsidRPr="00330197" w:rsidRDefault="00615D6D" w:rsidP="00330197">
      <w:pPr>
        <w:spacing w:after="0" w:line="240" w:lineRule="auto"/>
        <w:rPr>
          <w:sz w:val="24"/>
          <w:szCs w:val="24"/>
        </w:rPr>
      </w:pPr>
    </w:p>
    <w:p w14:paraId="0697BAE2" w14:textId="1582426A" w:rsidR="00615D6D" w:rsidRPr="00330197" w:rsidRDefault="00615D6D" w:rsidP="00330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97">
        <w:rPr>
          <w:rFonts w:ascii="Times New Roman" w:hAnsi="Times New Roman" w:cs="Times New Roman"/>
          <w:sz w:val="24"/>
          <w:szCs w:val="24"/>
        </w:rPr>
        <w:t>A rendelet jogharmonizációs felülvizsgálata során t</w:t>
      </w:r>
      <w:r w:rsidR="00753126">
        <w:rPr>
          <w:rFonts w:ascii="Times New Roman" w:hAnsi="Times New Roman" w:cs="Times New Roman"/>
          <w:sz w:val="24"/>
          <w:szCs w:val="24"/>
        </w:rPr>
        <w:t>éves hivatkozást, hibás elnevezést, és</w:t>
      </w:r>
      <w:r w:rsidRPr="00330197">
        <w:rPr>
          <w:rFonts w:ascii="Times New Roman" w:hAnsi="Times New Roman" w:cs="Times New Roman"/>
          <w:sz w:val="24"/>
          <w:szCs w:val="24"/>
        </w:rPr>
        <w:t xml:space="preserve"> idejétmúlt, avult rendelkezés</w:t>
      </w:r>
      <w:r w:rsidR="00753126">
        <w:rPr>
          <w:rFonts w:ascii="Times New Roman" w:hAnsi="Times New Roman" w:cs="Times New Roman"/>
          <w:sz w:val="24"/>
          <w:szCs w:val="24"/>
        </w:rPr>
        <w:t>eke</w:t>
      </w:r>
      <w:r w:rsidRPr="00330197">
        <w:rPr>
          <w:rFonts w:ascii="Times New Roman" w:hAnsi="Times New Roman" w:cs="Times New Roman"/>
          <w:sz w:val="24"/>
          <w:szCs w:val="24"/>
        </w:rPr>
        <w:t xml:space="preserve">t </w:t>
      </w:r>
      <w:r w:rsidR="00753126">
        <w:rPr>
          <w:rFonts w:ascii="Times New Roman" w:hAnsi="Times New Roman" w:cs="Times New Roman"/>
          <w:sz w:val="24"/>
          <w:szCs w:val="24"/>
        </w:rPr>
        <w:t xml:space="preserve">egyaránt </w:t>
      </w:r>
      <w:r w:rsidRPr="00330197">
        <w:rPr>
          <w:rFonts w:ascii="Times New Roman" w:hAnsi="Times New Roman" w:cs="Times New Roman"/>
          <w:sz w:val="24"/>
          <w:szCs w:val="24"/>
        </w:rPr>
        <w:t>észleltünk, ezek kijavítása igényli a módosító rendelet megalkotását.</w:t>
      </w:r>
    </w:p>
    <w:p w14:paraId="05E93052" w14:textId="77777777" w:rsidR="00615D6D" w:rsidRPr="00330197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71D17" w14:textId="77777777" w:rsidR="00330197" w:rsidRDefault="00330197" w:rsidP="00330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F6073" w14:textId="1DAA5FBA" w:rsidR="00615D6D" w:rsidRPr="00615D6D" w:rsidRDefault="00615D6D" w:rsidP="00330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D6D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4354117D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FCFF7" w14:textId="584D6B19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1-3. </w:t>
      </w:r>
      <w:r w:rsidRPr="00615D6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Módosító rendelkezéseket tartalmaz</w:t>
      </w:r>
    </w:p>
    <w:p w14:paraId="4449EB41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3031D" w14:textId="31DFC465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15D6D">
        <w:rPr>
          <w:rFonts w:ascii="Times New Roman" w:hAnsi="Times New Roman" w:cs="Times New Roman"/>
          <w:sz w:val="24"/>
          <w:szCs w:val="24"/>
        </w:rPr>
        <w:t xml:space="preserve">.§ </w:t>
      </w:r>
      <w:r>
        <w:rPr>
          <w:rFonts w:ascii="Times New Roman" w:hAnsi="Times New Roman" w:cs="Times New Roman"/>
          <w:sz w:val="24"/>
          <w:szCs w:val="24"/>
        </w:rPr>
        <w:t>Hatályon kívül helyező rendelkezést tartalmaz</w:t>
      </w:r>
    </w:p>
    <w:p w14:paraId="542B5BF5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3997A" w14:textId="773A8545" w:rsid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15D6D">
        <w:rPr>
          <w:rFonts w:ascii="Times New Roman" w:hAnsi="Times New Roman" w:cs="Times New Roman"/>
          <w:sz w:val="24"/>
          <w:szCs w:val="24"/>
        </w:rPr>
        <w:t>.§ Hatályba léptető rendelkezéseket tartalmaz.</w:t>
      </w:r>
    </w:p>
    <w:p w14:paraId="31FF0A92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39E22" w14:textId="4BE08DD2" w:rsid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D7D58" w14:textId="70CF2F1D" w:rsidR="00330197" w:rsidRDefault="00330197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F55B5" w14:textId="77777777" w:rsidR="00330197" w:rsidRPr="00615D6D" w:rsidRDefault="00330197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65CC2" w14:textId="77777777" w:rsidR="00615D6D" w:rsidRPr="00615D6D" w:rsidRDefault="00615D6D" w:rsidP="00330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D6D">
        <w:rPr>
          <w:rFonts w:ascii="Times New Roman" w:hAnsi="Times New Roman" w:cs="Times New Roman"/>
          <w:b/>
          <w:bCs/>
          <w:sz w:val="24"/>
          <w:szCs w:val="24"/>
        </w:rPr>
        <w:t>ELŐZETES HATÁSVIZSGÁLAT</w:t>
      </w:r>
    </w:p>
    <w:p w14:paraId="0A017996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233C0" w14:textId="20455264" w:rsidR="00615D6D" w:rsidRPr="00615D6D" w:rsidRDefault="00615D6D" w:rsidP="00330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6D">
        <w:rPr>
          <w:rFonts w:ascii="Times New Roman" w:hAnsi="Times New Roman" w:cs="Times New Roman"/>
          <w:sz w:val="24"/>
          <w:szCs w:val="24"/>
        </w:rPr>
        <w:t>a jogalkotásról szóló 2010. CXXX. törvény 17. § (1) bekezdése alapján</w:t>
      </w:r>
    </w:p>
    <w:p w14:paraId="6AA838CB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97C140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6D">
        <w:rPr>
          <w:rFonts w:ascii="Times New Roman" w:hAnsi="Times New Roman" w:cs="Times New Roman"/>
          <w:sz w:val="24"/>
          <w:szCs w:val="24"/>
          <w:u w:val="single"/>
        </w:rPr>
        <w:t>Várható társadalmi, gazdasági hatások</w:t>
      </w:r>
      <w:r w:rsidRPr="00615D6D">
        <w:rPr>
          <w:rFonts w:ascii="Times New Roman" w:hAnsi="Times New Roman" w:cs="Times New Roman"/>
          <w:sz w:val="24"/>
          <w:szCs w:val="24"/>
        </w:rPr>
        <w:t xml:space="preserve">: a rendeletben foglaltak végrehajtásának társadalmi hatásai nem kimutathatók. </w:t>
      </w:r>
    </w:p>
    <w:p w14:paraId="22DD979B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7A00B" w14:textId="43573D7A" w:rsid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6D">
        <w:rPr>
          <w:rFonts w:ascii="Times New Roman" w:hAnsi="Times New Roman" w:cs="Times New Roman"/>
          <w:sz w:val="24"/>
          <w:szCs w:val="24"/>
          <w:u w:val="single"/>
        </w:rPr>
        <w:t>Gazdasági, költségvetési hatás:</w:t>
      </w:r>
      <w:r w:rsidRPr="00615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nincsen</w:t>
      </w:r>
    </w:p>
    <w:p w14:paraId="04DE48D7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B6869" w14:textId="336FF60F" w:rsid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6D">
        <w:rPr>
          <w:rFonts w:ascii="Times New Roman" w:hAnsi="Times New Roman" w:cs="Times New Roman"/>
          <w:sz w:val="24"/>
          <w:szCs w:val="24"/>
          <w:u w:val="single"/>
        </w:rPr>
        <w:t>Környezeti, egészségügyi következmények</w:t>
      </w:r>
      <w:r w:rsidRPr="00615D6D">
        <w:rPr>
          <w:rFonts w:ascii="Times New Roman" w:hAnsi="Times New Roman" w:cs="Times New Roman"/>
          <w:sz w:val="24"/>
          <w:szCs w:val="24"/>
        </w:rPr>
        <w:t xml:space="preserve">: a rendeletben foglaltak végrehajtásának környezeti következményei nem kimutathatók. </w:t>
      </w:r>
    </w:p>
    <w:p w14:paraId="693F7ACF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1755D" w14:textId="4BEB0274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6D">
        <w:rPr>
          <w:rFonts w:ascii="Times New Roman" w:hAnsi="Times New Roman" w:cs="Times New Roman"/>
          <w:sz w:val="24"/>
          <w:szCs w:val="24"/>
          <w:u w:val="single"/>
        </w:rPr>
        <w:t>Adminisztratív terheket befolyásoló hatás:</w:t>
      </w:r>
      <w:r w:rsidRPr="00615D6D">
        <w:rPr>
          <w:rFonts w:ascii="Times New Roman" w:hAnsi="Times New Roman" w:cs="Times New Roman"/>
          <w:sz w:val="24"/>
          <w:szCs w:val="24"/>
        </w:rPr>
        <w:t xml:space="preserve"> a rendeletben foglaltak végrehajtásának adminisztratív terheket kisebb mértékben befolyásoló hatása van.</w:t>
      </w:r>
    </w:p>
    <w:p w14:paraId="3A7035F2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D1AAE" w14:textId="11CA051E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6D">
        <w:rPr>
          <w:rFonts w:ascii="Times New Roman" w:hAnsi="Times New Roman" w:cs="Times New Roman"/>
          <w:sz w:val="24"/>
          <w:szCs w:val="24"/>
          <w:u w:val="single"/>
        </w:rPr>
        <w:t>Egyéb hatás</w:t>
      </w:r>
      <w:r w:rsidRPr="00615D6D">
        <w:rPr>
          <w:rFonts w:ascii="Times New Roman" w:hAnsi="Times New Roman" w:cs="Times New Roman"/>
          <w:sz w:val="24"/>
          <w:szCs w:val="24"/>
        </w:rPr>
        <w:t>: nincs</w:t>
      </w:r>
    </w:p>
    <w:p w14:paraId="2DD10AE8" w14:textId="77777777" w:rsidR="00330197" w:rsidRDefault="00330197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FF62E3" w14:textId="77777777" w:rsidR="00330197" w:rsidRPr="00330197" w:rsidRDefault="00615D6D" w:rsidP="00330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6D">
        <w:rPr>
          <w:rFonts w:ascii="Times New Roman" w:hAnsi="Times New Roman" w:cs="Times New Roman"/>
          <w:sz w:val="24"/>
          <w:szCs w:val="24"/>
          <w:u w:val="single"/>
        </w:rPr>
        <w:t>A rendelet megalkotása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5D6D">
        <w:rPr>
          <w:rFonts w:ascii="Times New Roman" w:hAnsi="Times New Roman" w:cs="Times New Roman"/>
          <w:b/>
          <w:bCs/>
          <w:sz w:val="24"/>
          <w:szCs w:val="24"/>
          <w:u w:val="single"/>
        </w:rPr>
        <w:t>szüksége</w:t>
      </w:r>
      <w:r w:rsidR="003301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 </w:t>
      </w:r>
      <w:r w:rsidR="00330197" w:rsidRPr="00330197">
        <w:rPr>
          <w:rFonts w:ascii="Times New Roman" w:hAnsi="Times New Roman" w:cs="Times New Roman"/>
          <w:sz w:val="24"/>
          <w:szCs w:val="24"/>
        </w:rPr>
        <w:t>– elmaradása tartósítaná az avult rendelkezések alkalmazásának nehézségeit.</w:t>
      </w:r>
    </w:p>
    <w:p w14:paraId="4BBB9BE4" w14:textId="77777777" w:rsidR="00330197" w:rsidRDefault="00330197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E4D2D8" w14:textId="479C2170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5D6D">
        <w:rPr>
          <w:rFonts w:ascii="Times New Roman" w:hAnsi="Times New Roman" w:cs="Times New Roman"/>
          <w:sz w:val="24"/>
          <w:szCs w:val="24"/>
          <w:u w:val="single"/>
        </w:rPr>
        <w:t>A rendelet alkalmazásához szükséges feltételek:</w:t>
      </w:r>
    </w:p>
    <w:p w14:paraId="33797772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6D">
        <w:rPr>
          <w:rFonts w:ascii="Times New Roman" w:hAnsi="Times New Roman" w:cs="Times New Roman"/>
          <w:sz w:val="24"/>
          <w:szCs w:val="24"/>
        </w:rPr>
        <w:t>- személyei: adott</w:t>
      </w:r>
    </w:p>
    <w:p w14:paraId="55E82C20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6D">
        <w:rPr>
          <w:rFonts w:ascii="Times New Roman" w:hAnsi="Times New Roman" w:cs="Times New Roman"/>
          <w:sz w:val="24"/>
          <w:szCs w:val="24"/>
        </w:rPr>
        <w:t>- szervezeti: adott</w:t>
      </w:r>
    </w:p>
    <w:p w14:paraId="46F1AE0D" w14:textId="77777777" w:rsidR="00615D6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6D">
        <w:rPr>
          <w:rFonts w:ascii="Times New Roman" w:hAnsi="Times New Roman" w:cs="Times New Roman"/>
          <w:sz w:val="24"/>
          <w:szCs w:val="24"/>
        </w:rPr>
        <w:t>- tárgyi: adott</w:t>
      </w:r>
    </w:p>
    <w:p w14:paraId="5EC88A1D" w14:textId="40AF0E2D" w:rsidR="007C064D" w:rsidRPr="00615D6D" w:rsidRDefault="00615D6D" w:rsidP="00330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D6D">
        <w:rPr>
          <w:rFonts w:ascii="Times New Roman" w:hAnsi="Times New Roman" w:cs="Times New Roman"/>
          <w:sz w:val="24"/>
          <w:szCs w:val="24"/>
        </w:rPr>
        <w:t>- pénzügyi: adott</w:t>
      </w:r>
    </w:p>
    <w:p w14:paraId="6B914F96" w14:textId="77777777" w:rsidR="00330197" w:rsidRPr="007E4A45" w:rsidRDefault="00330197" w:rsidP="00330197">
      <w:pPr>
        <w:widowControl w:val="0"/>
        <w:jc w:val="both"/>
      </w:pPr>
    </w:p>
    <w:p w14:paraId="40A7303E" w14:textId="77777777" w:rsidR="00330197" w:rsidRPr="00330197" w:rsidRDefault="00330197" w:rsidP="003301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0197">
        <w:rPr>
          <w:rFonts w:ascii="Times New Roman" w:hAnsi="Times New Roman" w:cs="Times New Roman"/>
          <w:i/>
          <w:iCs/>
          <w:sz w:val="24"/>
          <w:szCs w:val="24"/>
        </w:rPr>
        <w:t xml:space="preserve">A rendelet-tervezet elkészítésénél figyelembe vettük a jogszabályszerkesztésről szóló 61/2009. (XII.14.) IRM rendelet előírásait. </w:t>
      </w:r>
    </w:p>
    <w:p w14:paraId="68F29303" w14:textId="77777777" w:rsidR="00330197" w:rsidRPr="007E4A45" w:rsidRDefault="00330197" w:rsidP="00330197"/>
    <w:p w14:paraId="719D64AF" w14:textId="77777777" w:rsidR="007C064D" w:rsidRDefault="007C064D" w:rsidP="00330197">
      <w:pPr>
        <w:spacing w:after="0" w:line="240" w:lineRule="auto"/>
      </w:pPr>
    </w:p>
    <w:sectPr w:rsidR="007C06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6238" w14:textId="77777777" w:rsidR="00330197" w:rsidRDefault="00330197" w:rsidP="00330197">
      <w:pPr>
        <w:spacing w:after="0" w:line="240" w:lineRule="auto"/>
      </w:pPr>
      <w:r>
        <w:separator/>
      </w:r>
    </w:p>
  </w:endnote>
  <w:endnote w:type="continuationSeparator" w:id="0">
    <w:p w14:paraId="3A33A4BE" w14:textId="77777777" w:rsidR="00330197" w:rsidRDefault="00330197" w:rsidP="0033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814970"/>
      <w:docPartObj>
        <w:docPartGallery w:val="Page Numbers (Bottom of Page)"/>
        <w:docPartUnique/>
      </w:docPartObj>
    </w:sdtPr>
    <w:sdtContent>
      <w:p w14:paraId="0C1D09C3" w14:textId="5C315D92" w:rsidR="00330197" w:rsidRDefault="0033019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4C50B" w14:textId="77777777" w:rsidR="00330197" w:rsidRDefault="003301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7DD0" w14:textId="77777777" w:rsidR="00330197" w:rsidRDefault="00330197" w:rsidP="00330197">
      <w:pPr>
        <w:spacing w:after="0" w:line="240" w:lineRule="auto"/>
      </w:pPr>
      <w:r>
        <w:separator/>
      </w:r>
    </w:p>
  </w:footnote>
  <w:footnote w:type="continuationSeparator" w:id="0">
    <w:p w14:paraId="1E16782F" w14:textId="77777777" w:rsidR="00330197" w:rsidRDefault="00330197" w:rsidP="0033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5BF3"/>
    <w:multiLevelType w:val="hybridMultilevel"/>
    <w:tmpl w:val="04C07AD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434B"/>
    <w:multiLevelType w:val="hybridMultilevel"/>
    <w:tmpl w:val="2DEC2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1E60"/>
    <w:multiLevelType w:val="hybridMultilevel"/>
    <w:tmpl w:val="A24CE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5AE"/>
    <w:multiLevelType w:val="hybridMultilevel"/>
    <w:tmpl w:val="90F2F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71"/>
    <w:rsid w:val="00133CAD"/>
    <w:rsid w:val="00276904"/>
    <w:rsid w:val="00330197"/>
    <w:rsid w:val="0048282A"/>
    <w:rsid w:val="005174F1"/>
    <w:rsid w:val="00591FEE"/>
    <w:rsid w:val="00610617"/>
    <w:rsid w:val="00615D6D"/>
    <w:rsid w:val="00647138"/>
    <w:rsid w:val="00753126"/>
    <w:rsid w:val="007C064D"/>
    <w:rsid w:val="00A80996"/>
    <w:rsid w:val="00B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A49D"/>
  <w15:chartTrackingRefBased/>
  <w15:docId w15:val="{AB66DF36-993C-4737-A754-AA53BD9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571"/>
    <w:pPr>
      <w:ind w:left="720"/>
      <w:contextualSpacing/>
    </w:pPr>
  </w:style>
  <w:style w:type="table" w:styleId="Rcsostblzat">
    <w:name w:val="Table Grid"/>
    <w:basedOn w:val="Normltblzat"/>
    <w:uiPriority w:val="39"/>
    <w:rsid w:val="007C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3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197"/>
  </w:style>
  <w:style w:type="paragraph" w:styleId="llb">
    <w:name w:val="footer"/>
    <w:basedOn w:val="Norml"/>
    <w:link w:val="llbChar"/>
    <w:uiPriority w:val="99"/>
    <w:unhideWhenUsed/>
    <w:rsid w:val="0033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Jenei  László András</dc:creator>
  <cp:keywords/>
  <dc:description/>
  <cp:lastModifiedBy>Dr. Finta Béla</cp:lastModifiedBy>
  <cp:revision>4</cp:revision>
  <dcterms:created xsi:type="dcterms:W3CDTF">2021-08-25T11:09:00Z</dcterms:created>
  <dcterms:modified xsi:type="dcterms:W3CDTF">2021-08-25T11:48:00Z</dcterms:modified>
</cp:coreProperties>
</file>