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3C4055CD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F733F4">
        <w:rPr>
          <w:rFonts w:ascii="Times New Roman" w:hAnsi="Times New Roman"/>
          <w:bCs/>
          <w:szCs w:val="24"/>
          <w:lang w:eastAsia="en-US"/>
        </w:rPr>
        <w:t>1</w:t>
      </w:r>
      <w:r w:rsidR="00A802A4">
        <w:rPr>
          <w:rFonts w:ascii="Times New Roman" w:hAnsi="Times New Roman"/>
          <w:bCs/>
          <w:szCs w:val="24"/>
          <w:lang w:eastAsia="en-US"/>
        </w:rPr>
        <w:t>646</w:t>
      </w:r>
      <w:r w:rsidR="00DE2F79">
        <w:rPr>
          <w:rFonts w:ascii="Times New Roman" w:hAnsi="Times New Roman"/>
          <w:bCs/>
          <w:szCs w:val="24"/>
          <w:lang w:eastAsia="en-US"/>
        </w:rPr>
        <w:t>-</w:t>
      </w:r>
      <w:r w:rsidR="00A802A4">
        <w:rPr>
          <w:rFonts w:ascii="Times New Roman" w:hAnsi="Times New Roman"/>
          <w:bCs/>
          <w:szCs w:val="24"/>
          <w:lang w:eastAsia="en-US"/>
        </w:rPr>
        <w:t>3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>2021.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421226">
        <w:rPr>
          <w:rFonts w:ascii="Times New Roman" w:hAnsi="Times New Roman"/>
          <w:bCs/>
          <w:szCs w:val="24"/>
          <w:lang w:eastAsia="en-US"/>
        </w:rPr>
        <w:t xml:space="preserve">                      </w:t>
      </w:r>
      <w:r w:rsidRPr="00B22A80">
        <w:rPr>
          <w:rFonts w:ascii="Times New Roman" w:hAnsi="Times New Roman"/>
          <w:szCs w:val="24"/>
          <w:lang w:eastAsia="en-US"/>
        </w:rPr>
        <w:t xml:space="preserve">Előterjesztés száma: </w:t>
      </w:r>
      <w:r w:rsidR="00CE3983" w:rsidRPr="00421226">
        <w:rPr>
          <w:rFonts w:ascii="Times New Roman" w:hAnsi="Times New Roman"/>
          <w:b/>
          <w:bCs/>
          <w:sz w:val="32"/>
          <w:szCs w:val="32"/>
          <w:lang w:eastAsia="en-US"/>
        </w:rPr>
        <w:t>1</w:t>
      </w:r>
      <w:r w:rsidR="00A802A4">
        <w:rPr>
          <w:rFonts w:ascii="Times New Roman" w:hAnsi="Times New Roman"/>
          <w:b/>
          <w:bCs/>
          <w:sz w:val="32"/>
          <w:szCs w:val="32"/>
          <w:lang w:eastAsia="en-US"/>
        </w:rPr>
        <w:t>10</w:t>
      </w:r>
      <w:r w:rsidRPr="00421226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6179C568" w14:textId="45A51FE1" w:rsidR="00B22A80" w:rsidRPr="0024637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ELŐTERJESZTÉS</w:t>
      </w:r>
    </w:p>
    <w:p w14:paraId="179702A5" w14:textId="38D61DF6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1E5BDF">
        <w:rPr>
          <w:rFonts w:ascii="Times New Roman" w:hAnsi="Times New Roman"/>
          <w:b/>
          <w:bCs/>
          <w:i/>
          <w:iCs/>
          <w:szCs w:val="24"/>
        </w:rPr>
        <w:t>szeptember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="001E5BDF">
        <w:rPr>
          <w:rFonts w:ascii="Times New Roman" w:hAnsi="Times New Roman"/>
          <w:b/>
          <w:bCs/>
          <w:i/>
          <w:iCs/>
          <w:szCs w:val="24"/>
        </w:rPr>
        <w:t>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BC2769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1"/>
        <w:gridCol w:w="4674"/>
        <w:gridCol w:w="2404"/>
      </w:tblGrid>
      <w:tr w:rsidR="000232E0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01762194" w:rsidR="00B22A80" w:rsidRPr="007D3FCF" w:rsidRDefault="00375B33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Vételi ajánlat a </w:t>
            </w:r>
            <w:r w:rsidR="009B2AB1"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Szada </w:t>
            </w:r>
            <w:r w:rsidR="00A802A4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1137</w:t>
            </w:r>
            <w:r w:rsidR="009B2AB1"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 hrsz-ú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 xml:space="preserve">önkormányzati </w:t>
            </w:r>
            <w:r w:rsidR="009B2AB1" w:rsidRPr="007D3FCF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ingatlan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ra</w:t>
            </w:r>
          </w:p>
        </w:tc>
      </w:tr>
      <w:tr w:rsidR="000232E0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2BDB987F" w:rsidR="00B22A80" w:rsidRDefault="002C030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Villányiné Szüki Anita</w:t>
            </w:r>
          </w:p>
          <w:p w14:paraId="39E0B921" w14:textId="53BCB323" w:rsidR="00B22A80" w:rsidRPr="00B22A80" w:rsidRDefault="001E5BD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műszaki </w:t>
            </w:r>
            <w:r w:rsidR="002C0306">
              <w:rPr>
                <w:rFonts w:ascii="Times New Roman" w:hAnsi="Times New Roman"/>
                <w:szCs w:val="24"/>
                <w:lang w:eastAsia="en-US"/>
              </w:rPr>
              <w:t>ügyintéző</w:t>
            </w:r>
          </w:p>
        </w:tc>
        <w:tc>
          <w:tcPr>
            <w:tcW w:w="2407" w:type="dxa"/>
          </w:tcPr>
          <w:p w14:paraId="7D2AFD14" w14:textId="46156F1D" w:rsidR="000E3446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1B0901A4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1F49BC0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Vargáné Kurfis Erika </w:t>
            </w:r>
          </w:p>
          <w:p w14:paraId="6ABE9644" w14:textId="11182FE4" w:rsidR="00B22A80" w:rsidRPr="00B22A80" w:rsidRDefault="00AD465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énzügyi osztályvezető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0232E0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  <w:p w14:paraId="175479E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0B67171F" w14:textId="43F78EC7" w:rsidR="00B22A80" w:rsidRPr="00B22A80" w:rsidRDefault="000E3446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Pénzügyi Bizottság,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 xml:space="preserve">Településfejlesztési </w:t>
            </w:r>
            <w:r w:rsidR="0047096F">
              <w:rPr>
                <w:rFonts w:ascii="Times New Roman" w:hAnsi="Times New Roman"/>
                <w:szCs w:val="24"/>
                <w:lang w:eastAsia="en-US"/>
              </w:rPr>
              <w:t xml:space="preserve">és Környezetvédelmi </w:t>
            </w:r>
            <w:r w:rsidR="001E5BDF">
              <w:rPr>
                <w:rFonts w:ascii="Times New Roman" w:hAnsi="Times New Roman"/>
                <w:szCs w:val="24"/>
                <w:lang w:eastAsia="en-US"/>
              </w:rPr>
              <w:t>Bizottság</w:t>
            </w:r>
          </w:p>
        </w:tc>
      </w:tr>
      <w:tr w:rsidR="000232E0" w:rsidRPr="00B22A80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B22A80" w:rsidRDefault="00B22A80" w:rsidP="00B22A80">
            <w:pPr>
              <w:widowControl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6270033E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232E0" w:rsidRPr="00B22A80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0D995E6D" w:rsidR="00B22A80" w:rsidRPr="00B22A80" w:rsidRDefault="00227C69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Ajánlattevő</w:t>
            </w:r>
          </w:p>
        </w:tc>
      </w:tr>
      <w:tr w:rsidR="000232E0" w:rsidRPr="00B22A80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9BF1148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minősített szavazattöbbség </w:t>
            </w:r>
          </w:p>
        </w:tc>
      </w:tr>
      <w:tr w:rsidR="000232E0" w:rsidRPr="00B22A80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0E3446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  <w:r w:rsidRPr="000E3446">
              <w:rPr>
                <w:rFonts w:ascii="Times New Roman" w:hAnsi="Times New Roman"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035297B" w14:textId="36CDF9D0" w:rsidR="00B22A80" w:rsidRDefault="00B22A80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6F5784E" w14:textId="621516B6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5E151DCE" w14:textId="77777777" w:rsidR="009B2AB1" w:rsidRDefault="009B2AB1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3D2D035" w14:textId="798A6521" w:rsidR="006E484E" w:rsidRDefault="006E484E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1DFE1A8A" w14:textId="77777777" w:rsidR="00014EF6" w:rsidRPr="00E8221F" w:rsidRDefault="00014EF6" w:rsidP="00014EF6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bookmarkStart w:id="0" w:name="_Hlk77921262"/>
      <w:bookmarkStart w:id="1" w:name="_Hlk51315037"/>
      <w:r w:rsidRPr="00E8221F">
        <w:rPr>
          <w:rFonts w:ascii="Times New Roman" w:hAnsi="Times New Roman"/>
          <w:b/>
          <w:bCs/>
          <w:szCs w:val="24"/>
        </w:rPr>
        <w:t>VEZETŐI ÖSSZEFOGLALÓ</w:t>
      </w:r>
    </w:p>
    <w:bookmarkEnd w:id="0"/>
    <w:p w14:paraId="04197088" w14:textId="47949175" w:rsidR="00014EF6" w:rsidRDefault="00014EF6" w:rsidP="000D699B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00FC93E4" w14:textId="4E66CA7A" w:rsidR="00A802A4" w:rsidRDefault="00A802A4" w:rsidP="00375B33">
      <w:pPr>
        <w:pStyle w:val="NormlWeb"/>
        <w:spacing w:before="0" w:beforeAutospacing="0" w:after="0" w:afterAutospacing="0"/>
        <w:jc w:val="both"/>
        <w:rPr>
          <w:rFonts w:ascii="Times" w:hAnsi="Times" w:cs="Times"/>
          <w:bCs/>
          <w:color w:val="000000"/>
        </w:rPr>
      </w:pPr>
      <w:r>
        <w:rPr>
          <w:color w:val="000000"/>
        </w:rPr>
        <w:t>V</w:t>
      </w:r>
      <w:r>
        <w:rPr>
          <w:rFonts w:ascii="Times" w:hAnsi="Times" w:cs="Times"/>
          <w:bCs/>
          <w:color w:val="000000"/>
        </w:rPr>
        <w:t xml:space="preserve">ételi ajánlat érkezett az </w:t>
      </w:r>
      <w:r w:rsidR="002C0306">
        <w:rPr>
          <w:rFonts w:ascii="Times" w:hAnsi="Times" w:cs="Times"/>
          <w:bCs/>
          <w:color w:val="000000"/>
        </w:rPr>
        <w:t>Ö</w:t>
      </w:r>
      <w:r>
        <w:rPr>
          <w:rFonts w:ascii="Times" w:hAnsi="Times" w:cs="Times"/>
          <w:bCs/>
          <w:color w:val="000000"/>
        </w:rPr>
        <w:t>nkormányzathoz a tulajdonában lévő</w:t>
      </w:r>
      <w:r w:rsidR="00CC2C9E">
        <w:rPr>
          <w:rFonts w:ascii="Times" w:hAnsi="Times" w:cs="Times"/>
          <w:bCs/>
          <w:color w:val="000000"/>
        </w:rPr>
        <w:t>, természetben a Veresegyház, Csokonai utcában található,</w:t>
      </w:r>
      <w:r>
        <w:rPr>
          <w:rFonts w:ascii="Times" w:hAnsi="Times" w:cs="Times"/>
          <w:bCs/>
          <w:color w:val="000000"/>
        </w:rPr>
        <w:t xml:space="preserve"> </w:t>
      </w:r>
      <w:r w:rsidR="00932148">
        <w:rPr>
          <w:rFonts w:ascii="Times" w:hAnsi="Times" w:cs="Times"/>
          <w:bCs/>
          <w:color w:val="000000"/>
        </w:rPr>
        <w:t xml:space="preserve">Szada </w:t>
      </w:r>
      <w:r w:rsidR="00A8685E">
        <w:rPr>
          <w:rFonts w:ascii="Times" w:hAnsi="Times" w:cs="Times"/>
          <w:bCs/>
          <w:color w:val="000000"/>
        </w:rPr>
        <w:t>zártkert</w:t>
      </w:r>
      <w:r w:rsidR="00CC2C9E">
        <w:rPr>
          <w:rFonts w:ascii="Times" w:hAnsi="Times" w:cs="Times"/>
          <w:bCs/>
          <w:color w:val="000000"/>
        </w:rPr>
        <w:t>, szántó művelési ágba tartozó,</w:t>
      </w:r>
      <w:r w:rsidR="00A8685E">
        <w:rPr>
          <w:rFonts w:ascii="Times" w:hAnsi="Times" w:cs="Times"/>
          <w:bCs/>
          <w:color w:val="000000"/>
        </w:rPr>
        <w:t xml:space="preserve"> </w:t>
      </w:r>
      <w:r w:rsidR="00932148">
        <w:rPr>
          <w:rFonts w:ascii="Times" w:hAnsi="Times" w:cs="Times"/>
          <w:bCs/>
          <w:color w:val="000000"/>
        </w:rPr>
        <w:t>1137</w:t>
      </w:r>
      <w:r>
        <w:rPr>
          <w:rFonts w:ascii="Times" w:hAnsi="Times" w:cs="Times"/>
          <w:bCs/>
          <w:color w:val="000000"/>
        </w:rPr>
        <w:t xml:space="preserve"> hrsz</w:t>
      </w:r>
      <w:r w:rsidR="00932148">
        <w:rPr>
          <w:rFonts w:ascii="Times" w:hAnsi="Times" w:cs="Times"/>
          <w:bCs/>
          <w:color w:val="000000"/>
        </w:rPr>
        <w:t>-ú,</w:t>
      </w:r>
      <w:r>
        <w:rPr>
          <w:rFonts w:ascii="Times" w:hAnsi="Times" w:cs="Times"/>
          <w:bCs/>
          <w:color w:val="000000"/>
        </w:rPr>
        <w:t xml:space="preserve"> </w:t>
      </w:r>
      <w:r w:rsidR="00932148">
        <w:rPr>
          <w:rFonts w:ascii="Times" w:hAnsi="Times" w:cs="Times"/>
          <w:bCs/>
          <w:color w:val="000000"/>
        </w:rPr>
        <w:t>1960</w:t>
      </w:r>
      <w:r>
        <w:rPr>
          <w:rFonts w:ascii="Times" w:hAnsi="Times" w:cs="Times"/>
          <w:bCs/>
          <w:color w:val="000000"/>
        </w:rPr>
        <w:t xml:space="preserve"> m2 alapterületű</w:t>
      </w:r>
      <w:r w:rsidR="00CC2C9E">
        <w:rPr>
          <w:rFonts w:ascii="Times" w:hAnsi="Times" w:cs="Times"/>
          <w:bCs/>
          <w:color w:val="000000"/>
        </w:rPr>
        <w:t>, Mk (kertes mezőgazdasági) övezetbe tartozó</w:t>
      </w:r>
      <w:r>
        <w:rPr>
          <w:rFonts w:ascii="Times" w:hAnsi="Times" w:cs="Times"/>
          <w:bCs/>
          <w:color w:val="000000"/>
        </w:rPr>
        <w:t xml:space="preserve"> ingatlanra.</w:t>
      </w:r>
    </w:p>
    <w:p w14:paraId="4F0DD1FF" w14:textId="6C90D6C1" w:rsidR="003D6DFC" w:rsidRDefault="003D6DFC" w:rsidP="003D6DFC">
      <w:pPr>
        <w:pStyle w:val="NormlWeb"/>
        <w:jc w:val="center"/>
        <w:rPr>
          <w:rFonts w:ascii="Times" w:hAnsi="Times" w:cs="Times"/>
          <w:bCs/>
          <w:color w:val="000000"/>
        </w:rPr>
      </w:pPr>
      <w:r>
        <w:rPr>
          <w:noProof/>
        </w:rPr>
        <w:drawing>
          <wp:inline distT="0" distB="0" distL="0" distR="0" wp14:anchorId="12E06E39" wp14:editId="1ED605CA">
            <wp:extent cx="5236196" cy="5729629"/>
            <wp:effectExtent l="0" t="0" r="3175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58" cy="57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EB125" w14:textId="77777777" w:rsidR="003D6DFC" w:rsidRDefault="003D6DFC" w:rsidP="00375B33">
      <w:pPr>
        <w:pStyle w:val="NormlWeb"/>
        <w:spacing w:before="0" w:beforeAutospacing="0" w:after="0" w:afterAutospacing="0"/>
        <w:jc w:val="both"/>
        <w:rPr>
          <w:rFonts w:ascii="Times" w:hAnsi="Times" w:cs="Times"/>
          <w:bCs/>
          <w:color w:val="000000"/>
        </w:rPr>
      </w:pPr>
    </w:p>
    <w:p w14:paraId="4FC535E2" w14:textId="1381F962" w:rsidR="00932148" w:rsidRPr="00CC2C9E" w:rsidRDefault="00CC2C9E" w:rsidP="00375B3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Övezet jellemzői és a b</w:t>
      </w:r>
      <w:r w:rsidR="00932148" w:rsidRPr="00CC2C9E">
        <w:rPr>
          <w:rFonts w:ascii="Times New Roman" w:hAnsi="Times New Roman"/>
          <w:b/>
          <w:bCs/>
        </w:rPr>
        <w:t>eépítés lehetőségei:</w:t>
      </w:r>
    </w:p>
    <w:p w14:paraId="345BCA9C" w14:textId="77777777" w:rsidR="00A8685E" w:rsidRPr="00CC2C9E" w:rsidRDefault="00A8685E" w:rsidP="00375B33">
      <w:pPr>
        <w:ind w:left="540" w:hanging="540"/>
        <w:jc w:val="both"/>
        <w:rPr>
          <w:rFonts w:ascii="Times New Roman" w:hAnsi="Times New Roman"/>
        </w:rPr>
      </w:pPr>
      <w:r w:rsidRPr="00CC2C9E">
        <w:rPr>
          <w:rFonts w:ascii="Times New Roman" w:hAnsi="Times New Roman"/>
        </w:rPr>
        <w:t xml:space="preserve">A </w:t>
      </w:r>
      <w:r w:rsidRPr="00CC2C9E">
        <w:rPr>
          <w:rFonts w:ascii="Times New Roman" w:hAnsi="Times New Roman"/>
          <w:b/>
          <w:i/>
        </w:rPr>
        <w:t xml:space="preserve">kertes mezőgazdasági területbe (Mk övezet) </w:t>
      </w:r>
      <w:r w:rsidRPr="00CC2C9E">
        <w:rPr>
          <w:rFonts w:ascii="Times New Roman" w:hAnsi="Times New Roman"/>
        </w:rPr>
        <w:t xml:space="preserve">a szabályozási terven lehatárolt, </w:t>
      </w:r>
      <w:r w:rsidRPr="0072291D">
        <w:rPr>
          <w:rFonts w:ascii="Times New Roman" w:hAnsi="Times New Roman"/>
          <w:b/>
          <w:bCs/>
          <w:u w:val="single"/>
        </w:rPr>
        <w:t>volt zártkerti besorolású</w:t>
      </w:r>
      <w:r w:rsidRPr="00CC2C9E">
        <w:rPr>
          <w:rFonts w:ascii="Times New Roman" w:hAnsi="Times New Roman"/>
        </w:rPr>
        <w:t xml:space="preserve"> területrészek tartoznak, ahol a növénytermesztés és az azzal kapcsolatos termékfeldolgozás és –tárolás (mezőgazdasági hasznosítás) gazdasági építményei helyezhetőek el.</w:t>
      </w:r>
    </w:p>
    <w:p w14:paraId="097C4C4D" w14:textId="7C48CFE8" w:rsidR="00A8685E" w:rsidRPr="00CC2C9E" w:rsidRDefault="00A8685E" w:rsidP="00375B33">
      <w:pPr>
        <w:ind w:left="1080" w:hanging="540"/>
        <w:jc w:val="both"/>
        <w:rPr>
          <w:rFonts w:ascii="Times New Roman" w:hAnsi="Times New Roman"/>
        </w:rPr>
      </w:pPr>
      <w:r w:rsidRPr="00CC2C9E">
        <w:rPr>
          <w:rFonts w:ascii="Times New Roman" w:hAnsi="Times New Roman"/>
        </w:rPr>
        <w:t>-</w:t>
      </w:r>
      <w:r w:rsidRPr="00CC2C9E">
        <w:rPr>
          <w:rFonts w:ascii="Times New Roman" w:hAnsi="Times New Roman"/>
        </w:rPr>
        <w:tab/>
      </w:r>
      <w:r w:rsidRPr="00CC2C9E">
        <w:rPr>
          <w:rFonts w:ascii="Times New Roman" w:hAnsi="Times New Roman"/>
          <w:b/>
          <w:bCs/>
        </w:rPr>
        <w:t xml:space="preserve">Gazdasági épülettel beépíthető telek területe </w:t>
      </w:r>
      <w:r w:rsidRPr="00CC2C9E">
        <w:rPr>
          <w:rFonts w:ascii="Times New Roman" w:hAnsi="Times New Roman"/>
          <w:b/>
          <w:bCs/>
          <w:i/>
        </w:rPr>
        <w:t xml:space="preserve">szántó </w:t>
      </w:r>
      <w:r w:rsidRPr="00CC2C9E">
        <w:rPr>
          <w:rFonts w:ascii="Times New Roman" w:hAnsi="Times New Roman"/>
          <w:b/>
          <w:bCs/>
        </w:rPr>
        <w:t>művelési ágú telkek esetén: minimum 1500 m</w:t>
      </w:r>
      <w:r w:rsidRPr="00CC2C9E">
        <w:rPr>
          <w:rFonts w:ascii="Times New Roman" w:hAnsi="Times New Roman"/>
          <w:b/>
          <w:bCs/>
          <w:vertAlign w:val="superscript"/>
        </w:rPr>
        <w:t>2</w:t>
      </w:r>
      <w:r w:rsidRPr="00CC2C9E">
        <w:rPr>
          <w:rFonts w:ascii="Times New Roman" w:hAnsi="Times New Roman"/>
          <w:b/>
          <w:bCs/>
        </w:rPr>
        <w:t>.</w:t>
      </w:r>
    </w:p>
    <w:p w14:paraId="0087E25E" w14:textId="77777777" w:rsidR="00A8685E" w:rsidRPr="00CC2C9E" w:rsidRDefault="00A8685E" w:rsidP="00375B33">
      <w:pPr>
        <w:pStyle w:val="Szvegtrzs"/>
        <w:spacing w:after="0"/>
        <w:ind w:left="1080" w:hanging="540"/>
      </w:pPr>
      <w:r w:rsidRPr="00CC2C9E">
        <w:t>-</w:t>
      </w:r>
      <w:r w:rsidRPr="00CC2C9E">
        <w:tab/>
        <w:t>A telek legkisebb szélességi mérete a beépítés helyén: 14 m.</w:t>
      </w:r>
    </w:p>
    <w:p w14:paraId="7803F30E" w14:textId="105CF70A" w:rsidR="00A8685E" w:rsidRPr="00CC2C9E" w:rsidRDefault="00A8685E" w:rsidP="00375B33">
      <w:pPr>
        <w:ind w:left="1080" w:hanging="540"/>
        <w:jc w:val="both"/>
        <w:rPr>
          <w:rFonts w:ascii="Times New Roman" w:hAnsi="Times New Roman"/>
        </w:rPr>
      </w:pPr>
      <w:r w:rsidRPr="00CC2C9E">
        <w:rPr>
          <w:rFonts w:ascii="Times New Roman" w:hAnsi="Times New Roman"/>
        </w:rPr>
        <w:t>-</w:t>
      </w:r>
      <w:r w:rsidRPr="00CC2C9E">
        <w:rPr>
          <w:rFonts w:ascii="Times New Roman" w:hAnsi="Times New Roman"/>
        </w:rPr>
        <w:tab/>
        <w:t xml:space="preserve">Beépítettség: </w:t>
      </w:r>
      <w:proofErr w:type="spellStart"/>
      <w:r w:rsidRPr="00CC2C9E">
        <w:rPr>
          <w:rFonts w:ascii="Times New Roman" w:hAnsi="Times New Roman"/>
          <w:i/>
        </w:rPr>
        <w:t>max</w:t>
      </w:r>
      <w:proofErr w:type="spellEnd"/>
      <w:r w:rsidRPr="00CC2C9E">
        <w:rPr>
          <w:rFonts w:ascii="Times New Roman" w:hAnsi="Times New Roman"/>
          <w:i/>
        </w:rPr>
        <w:t>. 3%,</w:t>
      </w:r>
      <w:r w:rsidRPr="00CC2C9E">
        <w:rPr>
          <w:rFonts w:ascii="Times New Roman" w:hAnsi="Times New Roman"/>
        </w:rPr>
        <w:t xml:space="preserve"> </w:t>
      </w:r>
    </w:p>
    <w:p w14:paraId="4A906828" w14:textId="77777777" w:rsidR="00A8685E" w:rsidRPr="00CC2C9E" w:rsidRDefault="00A8685E" w:rsidP="00375B33">
      <w:pPr>
        <w:ind w:left="1080" w:hanging="540"/>
        <w:jc w:val="both"/>
        <w:rPr>
          <w:rFonts w:ascii="Times New Roman" w:hAnsi="Times New Roman"/>
        </w:rPr>
      </w:pPr>
      <w:r w:rsidRPr="00CC2C9E">
        <w:rPr>
          <w:rFonts w:ascii="Times New Roman" w:hAnsi="Times New Roman"/>
        </w:rPr>
        <w:t>-</w:t>
      </w:r>
      <w:r w:rsidRPr="00CC2C9E">
        <w:rPr>
          <w:rFonts w:ascii="Times New Roman" w:hAnsi="Times New Roman"/>
        </w:rPr>
        <w:tab/>
        <w:t>Egy telken legfeljebb kettő épület helyezhető el.</w:t>
      </w:r>
    </w:p>
    <w:p w14:paraId="20F8A684" w14:textId="77777777" w:rsidR="00A8685E" w:rsidRPr="00CC2C9E" w:rsidRDefault="00A8685E" w:rsidP="00375B33">
      <w:pPr>
        <w:ind w:left="1080" w:hanging="540"/>
        <w:jc w:val="both"/>
        <w:rPr>
          <w:rFonts w:ascii="Times New Roman" w:hAnsi="Times New Roman"/>
        </w:rPr>
      </w:pPr>
      <w:r w:rsidRPr="00CC2C9E">
        <w:rPr>
          <w:rFonts w:ascii="Times New Roman" w:hAnsi="Times New Roman"/>
        </w:rPr>
        <w:t xml:space="preserve">- </w:t>
      </w:r>
      <w:r w:rsidRPr="00CC2C9E">
        <w:rPr>
          <w:rFonts w:ascii="Times New Roman" w:hAnsi="Times New Roman"/>
        </w:rPr>
        <w:tab/>
        <w:t xml:space="preserve">Építménymagasság: </w:t>
      </w:r>
      <w:proofErr w:type="spellStart"/>
      <w:r w:rsidRPr="00CC2C9E">
        <w:rPr>
          <w:rFonts w:ascii="Times New Roman" w:hAnsi="Times New Roman"/>
        </w:rPr>
        <w:t>max</w:t>
      </w:r>
      <w:proofErr w:type="spellEnd"/>
      <w:r w:rsidRPr="00CC2C9E">
        <w:rPr>
          <w:rFonts w:ascii="Times New Roman" w:hAnsi="Times New Roman"/>
        </w:rPr>
        <w:t xml:space="preserve">. 5 </w:t>
      </w:r>
      <w:proofErr w:type="gramStart"/>
      <w:r w:rsidRPr="00CC2C9E">
        <w:rPr>
          <w:rFonts w:ascii="Times New Roman" w:hAnsi="Times New Roman"/>
        </w:rPr>
        <w:t>m .</w:t>
      </w:r>
      <w:proofErr w:type="gramEnd"/>
    </w:p>
    <w:p w14:paraId="7E18E393" w14:textId="77777777" w:rsidR="00A8685E" w:rsidRPr="00CC2C9E" w:rsidRDefault="00A8685E" w:rsidP="00375B33">
      <w:pPr>
        <w:ind w:left="1080" w:hanging="540"/>
        <w:jc w:val="both"/>
        <w:rPr>
          <w:rFonts w:ascii="Times New Roman" w:hAnsi="Times New Roman"/>
        </w:rPr>
      </w:pPr>
      <w:r w:rsidRPr="00CC2C9E">
        <w:rPr>
          <w:rFonts w:ascii="Times New Roman" w:hAnsi="Times New Roman"/>
        </w:rPr>
        <w:t>-</w:t>
      </w:r>
      <w:r w:rsidRPr="00CC2C9E">
        <w:rPr>
          <w:rFonts w:ascii="Times New Roman" w:hAnsi="Times New Roman"/>
        </w:rPr>
        <w:tab/>
        <w:t>Beépítési mód:</w:t>
      </w:r>
      <w:r w:rsidRPr="00CC2C9E">
        <w:rPr>
          <w:rFonts w:ascii="Times New Roman" w:hAnsi="Times New Roman"/>
        </w:rPr>
        <w:tab/>
      </w:r>
      <w:proofErr w:type="spellStart"/>
      <w:r w:rsidRPr="00CC2C9E">
        <w:rPr>
          <w:rFonts w:ascii="Times New Roman" w:hAnsi="Times New Roman"/>
        </w:rPr>
        <w:t>szabadonálló</w:t>
      </w:r>
      <w:proofErr w:type="spellEnd"/>
    </w:p>
    <w:p w14:paraId="1BDF8580" w14:textId="77777777" w:rsidR="00A8685E" w:rsidRPr="00CC2C9E" w:rsidRDefault="00A8685E" w:rsidP="00375B33">
      <w:pPr>
        <w:ind w:left="1080" w:hanging="540"/>
        <w:rPr>
          <w:rFonts w:ascii="Times New Roman" w:hAnsi="Times New Roman"/>
        </w:rPr>
      </w:pPr>
      <w:r w:rsidRPr="00CC2C9E">
        <w:rPr>
          <w:rFonts w:ascii="Times New Roman" w:hAnsi="Times New Roman"/>
        </w:rPr>
        <w:t>-</w:t>
      </w:r>
      <w:r w:rsidRPr="00CC2C9E">
        <w:rPr>
          <w:rFonts w:ascii="Times New Roman" w:hAnsi="Times New Roman"/>
        </w:rPr>
        <w:tab/>
        <w:t xml:space="preserve">Lapostetős épület nem építhető, az épületen tetőfedésként műanyag-, fém-, eternit- és hullámlemezek nem használhatók. </w:t>
      </w:r>
    </w:p>
    <w:p w14:paraId="69114628" w14:textId="77777777" w:rsidR="00A8685E" w:rsidRPr="00CC2C9E" w:rsidRDefault="00A8685E" w:rsidP="00375B33">
      <w:pPr>
        <w:ind w:left="1080" w:hanging="540"/>
        <w:jc w:val="both"/>
        <w:rPr>
          <w:rFonts w:ascii="Times New Roman" w:hAnsi="Times New Roman"/>
        </w:rPr>
      </w:pPr>
      <w:r w:rsidRPr="00CC2C9E">
        <w:rPr>
          <w:rFonts w:ascii="Times New Roman" w:hAnsi="Times New Roman"/>
        </w:rPr>
        <w:t>-</w:t>
      </w:r>
      <w:r w:rsidRPr="00CC2C9E">
        <w:rPr>
          <w:rFonts w:ascii="Times New Roman" w:hAnsi="Times New Roman"/>
        </w:rPr>
        <w:tab/>
        <w:t xml:space="preserve">Az övezetben állattartó épület nem helyezhető el.  </w:t>
      </w:r>
    </w:p>
    <w:p w14:paraId="736625C0" w14:textId="30C32798" w:rsidR="00A8685E" w:rsidRPr="00CC2C9E" w:rsidRDefault="00A8685E" w:rsidP="00375B33">
      <w:pPr>
        <w:jc w:val="both"/>
        <w:rPr>
          <w:rFonts w:ascii="Times New Roman" w:hAnsi="Times New Roman"/>
          <w:b/>
          <w:bCs/>
        </w:rPr>
      </w:pPr>
    </w:p>
    <w:p w14:paraId="4D69CDC2" w14:textId="77777777" w:rsidR="00CC2C9E" w:rsidRDefault="00CC2C9E" w:rsidP="00375B33">
      <w:pPr>
        <w:widowControl/>
        <w:suppressAutoHyphens/>
        <w:autoSpaceDE w:val="0"/>
        <w:jc w:val="both"/>
        <w:rPr>
          <w:rFonts w:asciiTheme="minorHAnsi" w:hAnsiTheme="minorHAnsi" w:cstheme="minorBidi"/>
          <w:b/>
          <w:bCs/>
        </w:rPr>
      </w:pPr>
    </w:p>
    <w:p w14:paraId="25827612" w14:textId="24EA60F7" w:rsidR="0013610B" w:rsidRPr="0013610B" w:rsidRDefault="00D25BB9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="00CC2C9E">
        <w:rPr>
          <w:rFonts w:ascii="Times New Roman" w:hAnsi="Times New Roman"/>
          <w:szCs w:val="24"/>
          <w:lang w:eastAsia="zh-CN"/>
        </w:rPr>
        <w:t>z ajánlattevő</w:t>
      </w:r>
      <w:r>
        <w:rPr>
          <w:rFonts w:ascii="Times New Roman" w:hAnsi="Times New Roman"/>
          <w:szCs w:val="24"/>
          <w:lang w:eastAsia="zh-CN"/>
        </w:rPr>
        <w:t xml:space="preserve"> vételi ajánlat</w:t>
      </w:r>
      <w:r w:rsidR="00CC2C9E">
        <w:rPr>
          <w:rFonts w:ascii="Times New Roman" w:hAnsi="Times New Roman"/>
          <w:szCs w:val="24"/>
          <w:lang w:eastAsia="zh-CN"/>
        </w:rPr>
        <w:t>a</w:t>
      </w:r>
      <w:r>
        <w:rPr>
          <w:rFonts w:ascii="Times New Roman" w:hAnsi="Times New Roman"/>
          <w:szCs w:val="24"/>
          <w:lang w:eastAsia="zh-CN"/>
        </w:rPr>
        <w:t xml:space="preserve"> </w:t>
      </w:r>
      <w:r w:rsidR="00CC2C9E">
        <w:rPr>
          <w:rFonts w:ascii="Times New Roman" w:hAnsi="Times New Roman"/>
          <w:szCs w:val="24"/>
          <w:lang w:eastAsia="zh-CN"/>
        </w:rPr>
        <w:t>400</w:t>
      </w:r>
      <w:r w:rsidR="00375B33">
        <w:rPr>
          <w:rFonts w:ascii="Times New Roman" w:hAnsi="Times New Roman"/>
          <w:szCs w:val="24"/>
          <w:lang w:eastAsia="zh-CN"/>
        </w:rPr>
        <w:t>,-Ft</w:t>
      </w:r>
      <w:r w:rsidR="00CC2C9E">
        <w:rPr>
          <w:rFonts w:ascii="Times New Roman" w:hAnsi="Times New Roman"/>
          <w:szCs w:val="24"/>
          <w:lang w:eastAsia="zh-CN"/>
        </w:rPr>
        <w:t>/m2</w:t>
      </w:r>
      <w:r w:rsidR="00C25704">
        <w:rPr>
          <w:rFonts w:ascii="Times New Roman" w:hAnsi="Times New Roman"/>
          <w:szCs w:val="24"/>
          <w:lang w:eastAsia="zh-CN"/>
        </w:rPr>
        <w:t>, így az ingatlan tulajdon</w:t>
      </w:r>
      <w:r w:rsidR="002C0306">
        <w:rPr>
          <w:rFonts w:ascii="Times New Roman" w:hAnsi="Times New Roman"/>
          <w:szCs w:val="24"/>
          <w:lang w:eastAsia="zh-CN"/>
        </w:rPr>
        <w:t>i jogá</w:t>
      </w:r>
      <w:r w:rsidR="00C25704">
        <w:rPr>
          <w:rFonts w:ascii="Times New Roman" w:hAnsi="Times New Roman"/>
          <w:szCs w:val="24"/>
          <w:lang w:eastAsia="zh-CN"/>
        </w:rPr>
        <w:t>ért</w:t>
      </w:r>
      <w:r w:rsidR="003D6DFC">
        <w:rPr>
          <w:rFonts w:ascii="Times New Roman" w:hAnsi="Times New Roman"/>
          <w:szCs w:val="24"/>
          <w:lang w:eastAsia="zh-CN"/>
        </w:rPr>
        <w:t xml:space="preserve"> cserébe</w:t>
      </w:r>
      <w:r w:rsidR="00C25704">
        <w:rPr>
          <w:rFonts w:ascii="Times New Roman" w:hAnsi="Times New Roman"/>
          <w:szCs w:val="24"/>
          <w:lang w:eastAsia="zh-CN"/>
        </w:rPr>
        <w:t xml:space="preserve"> felajánlott összeg összesen 784.000 forint.</w:t>
      </w:r>
    </w:p>
    <w:p w14:paraId="48407281" w14:textId="76E018DC" w:rsidR="000232E0" w:rsidRDefault="000232E0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47B137CE" w14:textId="4E96AD29" w:rsidR="003D6DFC" w:rsidRDefault="00C25704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 1137 hrsz-ú ingatlan a</w:t>
      </w:r>
      <w:r w:rsidR="002C0306">
        <w:rPr>
          <w:rFonts w:ascii="Times New Roman" w:hAnsi="Times New Roman"/>
          <w:szCs w:val="24"/>
          <w:lang w:eastAsia="zh-CN"/>
        </w:rPr>
        <w:t xml:space="preserve">z Önkormányzat vagyonkataszteri </w:t>
      </w:r>
      <w:r>
        <w:rPr>
          <w:rFonts w:ascii="Times New Roman" w:hAnsi="Times New Roman"/>
          <w:szCs w:val="24"/>
          <w:lang w:eastAsia="zh-CN"/>
        </w:rPr>
        <w:t>nyilvántartás</w:t>
      </w:r>
      <w:r w:rsidR="002C0306">
        <w:rPr>
          <w:rFonts w:ascii="Times New Roman" w:hAnsi="Times New Roman"/>
          <w:szCs w:val="24"/>
          <w:lang w:eastAsia="zh-CN"/>
        </w:rPr>
        <w:t>a</w:t>
      </w:r>
      <w:r>
        <w:rPr>
          <w:rFonts w:ascii="Times New Roman" w:hAnsi="Times New Roman"/>
          <w:szCs w:val="24"/>
          <w:lang w:eastAsia="zh-CN"/>
        </w:rPr>
        <w:t xml:space="preserve"> alapján korlátozottan forgalomképes</w:t>
      </w:r>
      <w:r w:rsidR="00375B33">
        <w:rPr>
          <w:rFonts w:ascii="Times New Roman" w:hAnsi="Times New Roman"/>
          <w:szCs w:val="24"/>
          <w:lang w:eastAsia="zh-CN"/>
        </w:rPr>
        <w:t>,</w:t>
      </w:r>
      <w:r>
        <w:rPr>
          <w:rFonts w:ascii="Times New Roman" w:hAnsi="Times New Roman"/>
          <w:szCs w:val="24"/>
          <w:lang w:eastAsia="zh-CN"/>
        </w:rPr>
        <w:t xml:space="preserve"> helyi döntés alapján, könyv szerinti bruttó</w:t>
      </w:r>
      <w:r w:rsidR="002C0306">
        <w:rPr>
          <w:rFonts w:ascii="Times New Roman" w:hAnsi="Times New Roman"/>
          <w:szCs w:val="24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>értéke 696.000 forint.</w:t>
      </w:r>
    </w:p>
    <w:p w14:paraId="3982564F" w14:textId="6AC4D639" w:rsidR="009D5DCF" w:rsidRDefault="009D5DCF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1C5B4098" w14:textId="77777777" w:rsidR="00812E15" w:rsidRDefault="00812E15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635DFA9B" w14:textId="6C673E62" w:rsidR="0072291D" w:rsidRDefault="0072291D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 w:rsidRPr="00812E15">
        <w:rPr>
          <w:rFonts w:ascii="Times New Roman" w:hAnsi="Times New Roman"/>
          <w:b/>
          <w:bCs/>
          <w:i/>
          <w:iCs/>
          <w:szCs w:val="24"/>
          <w:u w:val="single"/>
          <w:lang w:eastAsia="zh-CN"/>
        </w:rPr>
        <w:t>FIGYELEM!</w:t>
      </w:r>
      <w:r w:rsidRPr="00812E15">
        <w:rPr>
          <w:rFonts w:ascii="Times New Roman" w:hAnsi="Times New Roman"/>
          <w:szCs w:val="24"/>
          <w:u w:val="single"/>
          <w:lang w:eastAsia="zh-CN"/>
        </w:rPr>
        <w:t xml:space="preserve"> </w:t>
      </w:r>
      <w:r>
        <w:rPr>
          <w:rFonts w:ascii="Times New Roman" w:hAnsi="Times New Roman"/>
          <w:szCs w:val="24"/>
          <w:lang w:eastAsia="zh-CN"/>
        </w:rPr>
        <w:t xml:space="preserve">A vele szomszédos (a fenti rajzon tőle balra látható) </w:t>
      </w:r>
      <w:r w:rsidRPr="0072291D">
        <w:rPr>
          <w:rFonts w:ascii="Times New Roman" w:hAnsi="Times New Roman"/>
          <w:b/>
          <w:bCs/>
          <w:szCs w:val="24"/>
          <w:lang w:eastAsia="zh-CN"/>
        </w:rPr>
        <w:t>1136/1 hrsz</w:t>
      </w:r>
      <w:r>
        <w:rPr>
          <w:rFonts w:ascii="Times New Roman" w:hAnsi="Times New Roman"/>
          <w:szCs w:val="24"/>
          <w:lang w:eastAsia="zh-CN"/>
        </w:rPr>
        <w:t xml:space="preserve">.-ú </w:t>
      </w:r>
      <w:r w:rsidRPr="0072291D">
        <w:rPr>
          <w:rFonts w:ascii="Times New Roman" w:hAnsi="Times New Roman"/>
          <w:i/>
          <w:iCs/>
          <w:szCs w:val="24"/>
          <w:lang w:eastAsia="zh-CN"/>
        </w:rPr>
        <w:t>(Veresegyház, Babföld utcára nyíló)</w:t>
      </w:r>
      <w:r>
        <w:rPr>
          <w:rFonts w:ascii="Times New Roman" w:hAnsi="Times New Roman"/>
          <w:szCs w:val="24"/>
          <w:lang w:eastAsia="zh-CN"/>
        </w:rPr>
        <w:t xml:space="preserve"> ingatlan szintén Szada Nagyközség Önkormányzatának tulajdona!</w:t>
      </w:r>
    </w:p>
    <w:p w14:paraId="75CA0601" w14:textId="73C9D2AB" w:rsidR="0072291D" w:rsidRDefault="0072291D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0A3E6F4" w14:textId="77777777" w:rsidR="00812E15" w:rsidRDefault="00812E15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87A30E4" w14:textId="4C961DB8" w:rsidR="009D5DCF" w:rsidRDefault="009D5DCF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Jelen előterjesztésben arra kérem a Tisztelt Képviselő Testületet, hogy </w:t>
      </w:r>
      <w:r w:rsidR="002C0306">
        <w:rPr>
          <w:rFonts w:ascii="Times New Roman" w:hAnsi="Times New Roman"/>
          <w:szCs w:val="24"/>
          <w:lang w:eastAsia="zh-CN"/>
        </w:rPr>
        <w:t>döntsön</w:t>
      </w:r>
      <w:r>
        <w:rPr>
          <w:rFonts w:ascii="Times New Roman" w:hAnsi="Times New Roman"/>
          <w:szCs w:val="24"/>
          <w:lang w:eastAsia="zh-CN"/>
        </w:rPr>
        <w:t xml:space="preserve"> arr</w:t>
      </w:r>
      <w:r w:rsidR="002C0306">
        <w:rPr>
          <w:rFonts w:ascii="Times New Roman" w:hAnsi="Times New Roman"/>
          <w:szCs w:val="24"/>
          <w:lang w:eastAsia="zh-CN"/>
        </w:rPr>
        <w:t>ól</w:t>
      </w:r>
      <w:r>
        <w:rPr>
          <w:rFonts w:ascii="Times New Roman" w:hAnsi="Times New Roman"/>
          <w:szCs w:val="24"/>
          <w:lang w:eastAsia="zh-CN"/>
        </w:rPr>
        <w:t>, hogy a</w:t>
      </w:r>
      <w:r w:rsidR="002C0306">
        <w:rPr>
          <w:rFonts w:ascii="Times New Roman" w:hAnsi="Times New Roman"/>
          <w:szCs w:val="24"/>
          <w:lang w:eastAsia="zh-CN"/>
        </w:rPr>
        <w:t xml:space="preserve"> fenti</w:t>
      </w:r>
      <w:r>
        <w:rPr>
          <w:rFonts w:ascii="Times New Roman" w:hAnsi="Times New Roman"/>
          <w:szCs w:val="24"/>
          <w:lang w:eastAsia="zh-CN"/>
        </w:rPr>
        <w:t xml:space="preserve"> korlátozottan forgalomképes ingatlan tekintetében van-e ingatlanhasznosítási szándéka.</w:t>
      </w:r>
    </w:p>
    <w:p w14:paraId="23C0BAEF" w14:textId="33D024A6" w:rsidR="00D10190" w:rsidRDefault="00D10190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2815802D" w14:textId="1BDC0C28" w:rsidR="00E620F4" w:rsidRDefault="00D10190" w:rsidP="00E620F4">
      <w:pPr>
        <w:pStyle w:val="Nincstrkz"/>
        <w:jc w:val="both"/>
      </w:pPr>
      <w:r w:rsidRPr="00D10190">
        <w:t>Az értékesítési szándék testületi jóváhagyása után a</w:t>
      </w:r>
      <w:r w:rsidR="00375B33">
        <w:t>z ingatlant</w:t>
      </w:r>
      <w:r w:rsidRPr="00D10190">
        <w:t xml:space="preserve"> korlátozottan forgalomképes törzsvagyonból forgalomképessé</w:t>
      </w:r>
      <w:r>
        <w:t xml:space="preserve"> kell minősíteni</w:t>
      </w:r>
      <w:r w:rsidR="00E620F4">
        <w:t>.</w:t>
      </w:r>
    </w:p>
    <w:p w14:paraId="63CB1D4A" w14:textId="77777777" w:rsidR="00E620F4" w:rsidRDefault="00E620F4" w:rsidP="00E620F4">
      <w:pPr>
        <w:pStyle w:val="Nincstrkz"/>
        <w:jc w:val="both"/>
      </w:pPr>
    </w:p>
    <w:p w14:paraId="531AD0E1" w14:textId="376F15FE" w:rsidR="00D10190" w:rsidRPr="00D10190" w:rsidRDefault="00935BFD" w:rsidP="00E620F4">
      <w:pPr>
        <w:pStyle w:val="Nincstrkz"/>
        <w:jc w:val="both"/>
      </w:pPr>
      <w:r w:rsidRPr="00935BFD">
        <w:rPr>
          <w:bCs/>
        </w:rPr>
        <w:t>Szada Község Önkormányzata Képviselő-testületének 4/2012. (03.01.) önkormányzati rendeletének</w:t>
      </w:r>
      <w:r>
        <w:rPr>
          <w:bCs/>
        </w:rPr>
        <w:t xml:space="preserve"> </w:t>
      </w:r>
      <w:r w:rsidR="00E620F4">
        <w:rPr>
          <w:bCs/>
        </w:rPr>
        <w:t xml:space="preserve">10 §. alapján </w:t>
      </w:r>
      <w:r w:rsidR="00E620F4" w:rsidRPr="00E620F4">
        <w:rPr>
          <w:b/>
          <w:bCs/>
          <w:i/>
          <w:iCs/>
          <w:u w:val="single"/>
        </w:rPr>
        <w:t>versenyeztetési eljárás nélkül</w:t>
      </w:r>
      <w:r w:rsidR="00E620F4" w:rsidRPr="00E620F4">
        <w:t xml:space="preserve"> történhet az önkormányzati vagyontárgy elidegenítése, amennyiben </w:t>
      </w:r>
      <w:r w:rsidR="00E620F4">
        <w:t xml:space="preserve">annak </w:t>
      </w:r>
      <w:r w:rsidR="00E620F4" w:rsidRPr="00E620F4">
        <w:rPr>
          <w:b/>
          <w:bCs/>
          <w:i/>
          <w:iCs/>
          <w:u w:val="single"/>
        </w:rPr>
        <w:t xml:space="preserve">értéke nem éri el a </w:t>
      </w:r>
      <w:proofErr w:type="gramStart"/>
      <w:r w:rsidR="00E620F4" w:rsidRPr="00E620F4">
        <w:rPr>
          <w:b/>
          <w:bCs/>
          <w:i/>
          <w:iCs/>
          <w:u w:val="single"/>
        </w:rPr>
        <w:t>20.000.000,-</w:t>
      </w:r>
      <w:proofErr w:type="gramEnd"/>
      <w:r w:rsidR="00E620F4" w:rsidRPr="00E620F4">
        <w:rPr>
          <w:b/>
          <w:bCs/>
          <w:i/>
          <w:iCs/>
          <w:u w:val="single"/>
        </w:rPr>
        <w:t xml:space="preserve"> forintot</w:t>
      </w:r>
      <w:r w:rsidR="00D10190" w:rsidRPr="00D10190">
        <w:t>.</w:t>
      </w:r>
    </w:p>
    <w:p w14:paraId="12FFC2DF" w14:textId="78E3B375" w:rsidR="009D5DCF" w:rsidRDefault="009D5DCF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52689686" w14:textId="4DD55029" w:rsidR="009D5DCF" w:rsidRDefault="009D5DCF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 xml:space="preserve">Amennyiben az értékesítés mellett dönt a Testület, abban az esetben az érintett ingatlanra értékbecslést kell készíttetni és az értékesítés feltételeinek meghatározásához a Képviselő Testület elé kell újra terjeszteni az ügyet. </w:t>
      </w:r>
    </w:p>
    <w:p w14:paraId="6B163BA4" w14:textId="77777777" w:rsidR="00C25704" w:rsidRDefault="00C25704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</w:p>
    <w:p w14:paraId="30B08F38" w14:textId="6FD3AFC6" w:rsidR="00F84515" w:rsidRPr="00F84515" w:rsidRDefault="005973B0" w:rsidP="00375B33">
      <w:pPr>
        <w:widowControl/>
        <w:suppressAutoHyphens/>
        <w:autoSpaceDE w:val="0"/>
        <w:jc w:val="both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A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 fentiek alapján a</w:t>
      </w:r>
      <w:r w:rsidR="00375B33">
        <w:rPr>
          <w:rFonts w:ascii="Times New Roman" w:hAnsi="Times New Roman"/>
          <w:szCs w:val="24"/>
          <w:lang w:eastAsia="zh-CN"/>
        </w:rPr>
        <w:t xml:space="preserve">z alábbi, </w:t>
      </w:r>
      <w:r w:rsidR="00375B33" w:rsidRPr="00375B33">
        <w:rPr>
          <w:rFonts w:ascii="Times New Roman" w:hAnsi="Times New Roman"/>
          <w:i/>
          <w:iCs/>
          <w:szCs w:val="24"/>
          <w:lang w:eastAsia="zh-CN"/>
        </w:rPr>
        <w:t>alternatív</w:t>
      </w:r>
      <w:r w:rsidR="00F84515" w:rsidRPr="00F84515">
        <w:rPr>
          <w:rFonts w:ascii="Times New Roman" w:hAnsi="Times New Roman"/>
          <w:szCs w:val="24"/>
          <w:lang w:eastAsia="zh-CN"/>
        </w:rPr>
        <w:t xml:space="preserve"> határozati javaslatot terjesztem a </w:t>
      </w:r>
      <w:r w:rsidR="00045C6C">
        <w:rPr>
          <w:rFonts w:ascii="Times New Roman" w:hAnsi="Times New Roman"/>
          <w:szCs w:val="24"/>
          <w:lang w:eastAsia="zh-CN"/>
        </w:rPr>
        <w:t>T</w:t>
      </w:r>
      <w:r w:rsidR="00F84515" w:rsidRPr="00F84515">
        <w:rPr>
          <w:rFonts w:ascii="Times New Roman" w:hAnsi="Times New Roman"/>
          <w:szCs w:val="24"/>
          <w:lang w:eastAsia="zh-CN"/>
        </w:rPr>
        <w:t>isztelt Képviselő-testület elé.</w:t>
      </w:r>
    </w:p>
    <w:p w14:paraId="01CE12D0" w14:textId="77777777" w:rsidR="00914DD8" w:rsidRDefault="00914DD8" w:rsidP="00375B3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p w14:paraId="6C70E2E5" w14:textId="371D8FB8" w:rsidR="00973917" w:rsidRPr="00973917" w:rsidRDefault="00973917" w:rsidP="00375B33">
      <w:pPr>
        <w:widowControl/>
        <w:shd w:val="clear" w:color="auto" w:fill="BFBFBF" w:themeFill="background1" w:themeFillShade="BF"/>
        <w:jc w:val="center"/>
        <w:rPr>
          <w:rFonts w:ascii="Times New Roman" w:hAnsi="Times New Roman"/>
          <w:b/>
          <w:bCs/>
          <w:szCs w:val="24"/>
        </w:rPr>
      </w:pPr>
      <w:bookmarkStart w:id="2" w:name="_Hlk81227792"/>
      <w:r w:rsidRPr="00973917">
        <w:rPr>
          <w:rFonts w:ascii="Times New Roman" w:hAnsi="Times New Roman"/>
          <w:b/>
          <w:bCs/>
          <w:szCs w:val="24"/>
        </w:rPr>
        <w:t>…/2021.(</w:t>
      </w:r>
      <w:r w:rsidR="00045C6C">
        <w:rPr>
          <w:rFonts w:ascii="Times New Roman" w:hAnsi="Times New Roman"/>
          <w:b/>
          <w:bCs/>
          <w:szCs w:val="24"/>
        </w:rPr>
        <w:t>IX</w:t>
      </w:r>
      <w:r w:rsidRPr="00973917">
        <w:rPr>
          <w:rFonts w:ascii="Times New Roman" w:hAnsi="Times New Roman"/>
          <w:b/>
          <w:bCs/>
          <w:szCs w:val="24"/>
        </w:rPr>
        <w:t>.</w:t>
      </w:r>
      <w:r w:rsidR="00045C6C">
        <w:rPr>
          <w:rFonts w:ascii="Times New Roman" w:hAnsi="Times New Roman"/>
          <w:b/>
          <w:bCs/>
          <w:szCs w:val="24"/>
        </w:rPr>
        <w:t>30</w:t>
      </w:r>
      <w:r w:rsidRPr="00973917">
        <w:rPr>
          <w:rFonts w:ascii="Times New Roman" w:hAnsi="Times New Roman"/>
          <w:b/>
          <w:bCs/>
          <w:szCs w:val="24"/>
        </w:rPr>
        <w:t>.) KT-határozat</w:t>
      </w:r>
    </w:p>
    <w:bookmarkEnd w:id="2"/>
    <w:p w14:paraId="41BD6AA5" w14:textId="270B4128" w:rsidR="00973917" w:rsidRDefault="00973917" w:rsidP="00375B33">
      <w:pPr>
        <w:widowControl/>
        <w:jc w:val="both"/>
        <w:rPr>
          <w:rFonts w:ascii="Times New Roman" w:hAnsi="Times New Roman"/>
          <w:szCs w:val="24"/>
        </w:rPr>
      </w:pPr>
    </w:p>
    <w:p w14:paraId="75CF69AE" w14:textId="223652B0" w:rsidR="00375B33" w:rsidRPr="00375B33" w:rsidRDefault="00375B33" w:rsidP="00375B33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 w:rsidRPr="00375B33">
        <w:rPr>
          <w:rFonts w:ascii="Times New Roman" w:hAnsi="Times New Roman"/>
          <w:b/>
          <w:bCs/>
          <w:i/>
          <w:iCs/>
          <w:szCs w:val="24"/>
          <w:u w:val="single"/>
        </w:rPr>
        <w:t>A./verzió:</w:t>
      </w:r>
    </w:p>
    <w:p w14:paraId="190EEB0E" w14:textId="77777777" w:rsidR="00375B33" w:rsidRPr="00973917" w:rsidRDefault="00375B33" w:rsidP="00375B33">
      <w:pPr>
        <w:widowControl/>
        <w:jc w:val="both"/>
        <w:rPr>
          <w:rFonts w:ascii="Times New Roman" w:hAnsi="Times New Roman"/>
          <w:szCs w:val="24"/>
        </w:rPr>
      </w:pPr>
    </w:p>
    <w:p w14:paraId="68EA6158" w14:textId="7CF97D57" w:rsidR="00803B73" w:rsidRDefault="00045C6C" w:rsidP="00375B33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E62026">
        <w:rPr>
          <w:rFonts w:ascii="Times New Roman" w:hAnsi="Times New Roman"/>
          <w:szCs w:val="24"/>
        </w:rPr>
        <w:t xml:space="preserve">Szada Nagyközség Önkormányzatának </w:t>
      </w:r>
      <w:r w:rsidR="00803B73" w:rsidRPr="00E62026">
        <w:rPr>
          <w:rFonts w:ascii="Times New Roman" w:hAnsi="Times New Roman"/>
          <w:szCs w:val="24"/>
        </w:rPr>
        <w:t xml:space="preserve">Képviselő-testülete </w:t>
      </w:r>
      <w:r w:rsidR="00246370">
        <w:rPr>
          <w:rFonts w:ascii="Times New Roman" w:hAnsi="Times New Roman"/>
          <w:szCs w:val="24"/>
        </w:rPr>
        <w:t xml:space="preserve">a </w:t>
      </w:r>
      <w:r w:rsidR="009D5DCF" w:rsidRPr="0072291D">
        <w:rPr>
          <w:rFonts w:ascii="Times New Roman" w:hAnsi="Times New Roman"/>
          <w:szCs w:val="24"/>
          <w:u w:val="single"/>
        </w:rPr>
        <w:t>1137 hrsz</w:t>
      </w:r>
      <w:r w:rsidR="009D5DCF">
        <w:rPr>
          <w:rFonts w:ascii="Times New Roman" w:hAnsi="Times New Roman"/>
          <w:szCs w:val="24"/>
        </w:rPr>
        <w:t>-ú ingatlanra érkezett</w:t>
      </w:r>
      <w:r w:rsidR="00CD7FDD">
        <w:rPr>
          <w:rFonts w:ascii="Times New Roman" w:hAnsi="Times New Roman"/>
          <w:szCs w:val="24"/>
        </w:rPr>
        <w:t xml:space="preserve"> </w:t>
      </w:r>
      <w:r w:rsidR="006642CA">
        <w:rPr>
          <w:rFonts w:ascii="Times New Roman" w:hAnsi="Times New Roman"/>
          <w:szCs w:val="24"/>
        </w:rPr>
        <w:t xml:space="preserve">vételi </w:t>
      </w:r>
      <w:r w:rsidR="00CD7FDD">
        <w:rPr>
          <w:rFonts w:ascii="Times New Roman" w:hAnsi="Times New Roman"/>
          <w:szCs w:val="24"/>
        </w:rPr>
        <w:t xml:space="preserve">ajánlatot </w:t>
      </w:r>
      <w:bookmarkStart w:id="3" w:name="_Hlk81298613"/>
      <w:r w:rsidR="009D5DCF">
        <w:rPr>
          <w:rFonts w:ascii="Times New Roman" w:hAnsi="Times New Roman"/>
          <w:szCs w:val="24"/>
        </w:rPr>
        <w:t>elfogadja</w:t>
      </w:r>
      <w:r w:rsidR="00375B33">
        <w:rPr>
          <w:rFonts w:ascii="Times New Roman" w:hAnsi="Times New Roman"/>
          <w:szCs w:val="24"/>
        </w:rPr>
        <w:t>, az ingatlant</w:t>
      </w:r>
      <w:r w:rsidR="00D10190" w:rsidRPr="00D10190">
        <w:rPr>
          <w:rFonts w:ascii="Times New Roman" w:hAnsi="Times New Roman"/>
        </w:rPr>
        <w:t xml:space="preserve"> korlátozottan forgalomképes törzsvagyonból </w:t>
      </w:r>
      <w:r w:rsidR="00D10190" w:rsidRPr="0072291D">
        <w:rPr>
          <w:rFonts w:ascii="Times New Roman" w:hAnsi="Times New Roman"/>
          <w:u w:val="single"/>
        </w:rPr>
        <w:t>forgalomképessé minősíti</w:t>
      </w:r>
      <w:r w:rsidR="00375B33" w:rsidRPr="0072291D">
        <w:rPr>
          <w:rFonts w:ascii="Times New Roman" w:hAnsi="Times New Roman"/>
          <w:u w:val="single"/>
        </w:rPr>
        <w:t>.</w:t>
      </w:r>
    </w:p>
    <w:p w14:paraId="13BB6171" w14:textId="40D5B230" w:rsidR="00B5287E" w:rsidRDefault="00375B33" w:rsidP="00375B33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Képviselő-testület f</w:t>
      </w:r>
      <w:r w:rsidR="009D5DCF">
        <w:rPr>
          <w:rFonts w:ascii="Times New Roman" w:hAnsi="Times New Roman"/>
          <w:szCs w:val="24"/>
        </w:rPr>
        <w:t xml:space="preserve">elhatalmazza a Polgármestert, hogy </w:t>
      </w:r>
      <w:r w:rsidR="0058591A">
        <w:rPr>
          <w:rFonts w:ascii="Times New Roman" w:hAnsi="Times New Roman"/>
          <w:szCs w:val="24"/>
        </w:rPr>
        <w:t xml:space="preserve">az értékesíteni kívánt ingatlanról készíttessen értékbecslést és azt az Önkormányzat megbízott ügyvédje által elkészített adás-vételi szerződés tervezettel együtt terjessze </w:t>
      </w:r>
      <w:r w:rsidR="002C0306">
        <w:rPr>
          <w:rFonts w:ascii="Times New Roman" w:hAnsi="Times New Roman"/>
          <w:szCs w:val="24"/>
        </w:rPr>
        <w:t>elő</w:t>
      </w:r>
      <w:r>
        <w:rPr>
          <w:rFonts w:ascii="Times New Roman" w:hAnsi="Times New Roman"/>
          <w:szCs w:val="24"/>
        </w:rPr>
        <w:t xml:space="preserve"> a Testület soron következő ülésére.</w:t>
      </w:r>
    </w:p>
    <w:p w14:paraId="6121AA1C" w14:textId="4FD13820" w:rsidR="00375B33" w:rsidRDefault="00375B33" w:rsidP="00375B33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fenti döntésről az Ajánlattevőt írásban értesíteni kell.</w:t>
      </w:r>
    </w:p>
    <w:bookmarkEnd w:id="3"/>
    <w:p w14:paraId="196EC6A9" w14:textId="162876B3" w:rsidR="00045C6C" w:rsidRPr="00045C6C" w:rsidRDefault="00045C6C" w:rsidP="00375B33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 xml:space="preserve">Határidő: </w:t>
      </w:r>
      <w:r w:rsidR="00D10190">
        <w:rPr>
          <w:rFonts w:ascii="Times New Roman" w:hAnsi="Times New Roman"/>
          <w:szCs w:val="24"/>
        </w:rPr>
        <w:t>2021. november 30.</w:t>
      </w:r>
    </w:p>
    <w:p w14:paraId="49C7FA57" w14:textId="77777777" w:rsidR="00045C6C" w:rsidRPr="00045C6C" w:rsidRDefault="00045C6C" w:rsidP="00375B33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17DBB73F" w14:textId="78F6E268" w:rsidR="00045C6C" w:rsidRDefault="00045C6C" w:rsidP="00375B33">
      <w:pPr>
        <w:widowControl/>
        <w:outlineLvl w:val="0"/>
        <w:rPr>
          <w:rFonts w:ascii="Times New Roman" w:hAnsi="Times New Roman"/>
          <w:szCs w:val="24"/>
        </w:rPr>
      </w:pPr>
    </w:p>
    <w:p w14:paraId="3258B7DA" w14:textId="77777777" w:rsidR="00375B33" w:rsidRPr="00045C6C" w:rsidRDefault="00375B33" w:rsidP="00375B33">
      <w:pPr>
        <w:widowControl/>
        <w:outlineLvl w:val="0"/>
        <w:rPr>
          <w:rFonts w:ascii="Times New Roman" w:hAnsi="Times New Roman"/>
          <w:szCs w:val="24"/>
        </w:rPr>
      </w:pPr>
    </w:p>
    <w:p w14:paraId="2DC1A580" w14:textId="3F02B52D" w:rsidR="00375B33" w:rsidRPr="00375B33" w:rsidRDefault="00375B33" w:rsidP="00375B33">
      <w:pPr>
        <w:widowControl/>
        <w:jc w:val="both"/>
        <w:rPr>
          <w:rFonts w:ascii="Times New Roman" w:hAnsi="Times New Roman"/>
          <w:b/>
          <w:bCs/>
          <w:i/>
          <w:iCs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Cs w:val="24"/>
          <w:u w:val="single"/>
        </w:rPr>
        <w:t>B</w:t>
      </w:r>
      <w:r w:rsidRPr="00375B33">
        <w:rPr>
          <w:rFonts w:ascii="Times New Roman" w:hAnsi="Times New Roman"/>
          <w:b/>
          <w:bCs/>
          <w:i/>
          <w:iCs/>
          <w:szCs w:val="24"/>
          <w:u w:val="single"/>
        </w:rPr>
        <w:t>./verzió:</w:t>
      </w:r>
    </w:p>
    <w:p w14:paraId="7E045C60" w14:textId="0858DB98" w:rsidR="00EC16A6" w:rsidRDefault="00EC16A6" w:rsidP="00375B33">
      <w:pPr>
        <w:widowControl/>
        <w:outlineLvl w:val="0"/>
        <w:rPr>
          <w:rFonts w:ascii="Times New Roman" w:hAnsi="Times New Roman"/>
          <w:b/>
          <w:bCs/>
          <w:kern w:val="36"/>
          <w:szCs w:val="24"/>
        </w:rPr>
      </w:pPr>
    </w:p>
    <w:bookmarkEnd w:id="1"/>
    <w:p w14:paraId="4EC0672D" w14:textId="79F9D8B5" w:rsidR="006642CA" w:rsidRDefault="00CD7FDD" w:rsidP="00375B33">
      <w:pPr>
        <w:widowControl/>
        <w:jc w:val="both"/>
        <w:outlineLvl w:val="0"/>
        <w:rPr>
          <w:rFonts w:ascii="Times New Roman" w:hAnsi="Times New Roman"/>
          <w:szCs w:val="24"/>
        </w:rPr>
      </w:pPr>
      <w:r w:rsidRPr="00CD7FDD">
        <w:rPr>
          <w:rFonts w:ascii="Times New Roman" w:hAnsi="Times New Roman"/>
          <w:szCs w:val="24"/>
        </w:rPr>
        <w:t>Szada Nagyközség Önkormányzatának Képviselő-testülete a</w:t>
      </w:r>
      <w:r w:rsidR="00D10190">
        <w:rPr>
          <w:rFonts w:ascii="Times New Roman" w:hAnsi="Times New Roman"/>
          <w:szCs w:val="24"/>
        </w:rPr>
        <w:t xml:space="preserve"> 1137 hrsz-ú ingatlan</w:t>
      </w:r>
      <w:r w:rsidR="00CF7D14">
        <w:rPr>
          <w:rFonts w:ascii="Times New Roman" w:hAnsi="Times New Roman"/>
          <w:szCs w:val="24"/>
        </w:rPr>
        <w:t xml:space="preserve">t </w:t>
      </w:r>
      <w:r w:rsidR="00404EBF">
        <w:rPr>
          <w:rFonts w:ascii="Times New Roman" w:hAnsi="Times New Roman"/>
          <w:szCs w:val="24"/>
        </w:rPr>
        <w:t xml:space="preserve">jelenleg </w:t>
      </w:r>
      <w:r w:rsidR="00CF7D14" w:rsidRPr="00812E15">
        <w:rPr>
          <w:rFonts w:ascii="Times New Roman" w:hAnsi="Times New Roman"/>
          <w:szCs w:val="24"/>
          <w:u w:val="single"/>
        </w:rPr>
        <w:t>nem kívánja értékesíteni,</w:t>
      </w:r>
      <w:r w:rsidR="00404EBF">
        <w:rPr>
          <w:rFonts w:ascii="Times New Roman" w:hAnsi="Times New Roman"/>
          <w:szCs w:val="24"/>
        </w:rPr>
        <w:t xml:space="preserve"> ezért a</w:t>
      </w:r>
      <w:r w:rsidR="00375B33">
        <w:rPr>
          <w:rFonts w:ascii="Times New Roman" w:hAnsi="Times New Roman"/>
          <w:szCs w:val="24"/>
        </w:rPr>
        <w:t xml:space="preserve"> 110/2021. sz. anyagként előterjesztett</w:t>
      </w:r>
      <w:r w:rsidR="00404EBF">
        <w:rPr>
          <w:rFonts w:ascii="Times New Roman" w:hAnsi="Times New Roman"/>
          <w:szCs w:val="24"/>
        </w:rPr>
        <w:t xml:space="preserve"> vételi ajánlatot nem fogadja el.</w:t>
      </w:r>
    </w:p>
    <w:p w14:paraId="0F67E750" w14:textId="2E65B396" w:rsidR="00B5287E" w:rsidRDefault="00375B33" w:rsidP="00375B33">
      <w:pPr>
        <w:widowControl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fenti döntésről az Ajánlattevőt írásban értesíteni kell.</w:t>
      </w:r>
    </w:p>
    <w:p w14:paraId="4ED4FAFC" w14:textId="07FAEA96" w:rsidR="00CD7FDD" w:rsidRPr="00045C6C" w:rsidRDefault="00CD7FDD" w:rsidP="00375B33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 xml:space="preserve">Határidő: </w:t>
      </w:r>
      <w:r w:rsidR="00D10190">
        <w:rPr>
          <w:rFonts w:ascii="Times New Roman" w:hAnsi="Times New Roman"/>
          <w:szCs w:val="24"/>
        </w:rPr>
        <w:t>azonnal</w:t>
      </w:r>
    </w:p>
    <w:p w14:paraId="5BAD724F" w14:textId="77777777" w:rsidR="00CD7FDD" w:rsidRPr="00045C6C" w:rsidRDefault="00CD7FDD" w:rsidP="00375B33">
      <w:pPr>
        <w:widowControl/>
        <w:outlineLvl w:val="0"/>
        <w:rPr>
          <w:rFonts w:ascii="Times New Roman" w:hAnsi="Times New Roman"/>
          <w:szCs w:val="24"/>
        </w:rPr>
      </w:pPr>
      <w:r w:rsidRPr="00045C6C">
        <w:rPr>
          <w:rFonts w:ascii="Times New Roman" w:hAnsi="Times New Roman"/>
          <w:szCs w:val="24"/>
        </w:rPr>
        <w:t>Felelős: polgármester</w:t>
      </w:r>
    </w:p>
    <w:p w14:paraId="389C04C3" w14:textId="77777777" w:rsidR="000D699B" w:rsidRDefault="000D699B" w:rsidP="00375B33">
      <w:pPr>
        <w:widowControl/>
        <w:jc w:val="center"/>
        <w:outlineLvl w:val="0"/>
        <w:rPr>
          <w:rFonts w:ascii="Times New Roman" w:hAnsi="Times New Roman"/>
          <w:b/>
          <w:bCs/>
          <w:kern w:val="36"/>
          <w:szCs w:val="24"/>
        </w:rPr>
      </w:pPr>
    </w:p>
    <w:sectPr w:rsidR="000D699B" w:rsidSect="00D17EF6">
      <w:footerReference w:type="even" r:id="rId9"/>
      <w:footerReference w:type="default" r:id="rId10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88CF" w14:textId="77777777" w:rsidR="002403E3" w:rsidRDefault="002403E3">
      <w:r>
        <w:separator/>
      </w:r>
    </w:p>
  </w:endnote>
  <w:endnote w:type="continuationSeparator" w:id="0">
    <w:p w14:paraId="45B0FC2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812E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812E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2FDA" w14:textId="77777777" w:rsidR="002403E3" w:rsidRDefault="002403E3">
      <w:r>
        <w:separator/>
      </w:r>
    </w:p>
  </w:footnote>
  <w:footnote w:type="continuationSeparator" w:id="0">
    <w:p w14:paraId="0A4D9C05" w14:textId="77777777" w:rsidR="002403E3" w:rsidRDefault="0024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D2857"/>
    <w:multiLevelType w:val="hybridMultilevel"/>
    <w:tmpl w:val="ED102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26F63"/>
    <w:multiLevelType w:val="hybridMultilevel"/>
    <w:tmpl w:val="A198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164B8"/>
    <w:rsid w:val="000232E0"/>
    <w:rsid w:val="0003565A"/>
    <w:rsid w:val="000430F4"/>
    <w:rsid w:val="00045C6C"/>
    <w:rsid w:val="00050434"/>
    <w:rsid w:val="00057B32"/>
    <w:rsid w:val="000667D8"/>
    <w:rsid w:val="0008409E"/>
    <w:rsid w:val="0008480C"/>
    <w:rsid w:val="00093CF3"/>
    <w:rsid w:val="000D699B"/>
    <w:rsid w:val="000D7FF1"/>
    <w:rsid w:val="000E3446"/>
    <w:rsid w:val="00103308"/>
    <w:rsid w:val="00111F09"/>
    <w:rsid w:val="00114FF0"/>
    <w:rsid w:val="00122230"/>
    <w:rsid w:val="0013610B"/>
    <w:rsid w:val="00151793"/>
    <w:rsid w:val="001553EF"/>
    <w:rsid w:val="00170CD9"/>
    <w:rsid w:val="001E5BDF"/>
    <w:rsid w:val="001E6940"/>
    <w:rsid w:val="00220C53"/>
    <w:rsid w:val="00227C69"/>
    <w:rsid w:val="002403E3"/>
    <w:rsid w:val="00246370"/>
    <w:rsid w:val="00277098"/>
    <w:rsid w:val="0028472E"/>
    <w:rsid w:val="0029167B"/>
    <w:rsid w:val="002A6D38"/>
    <w:rsid w:val="002C0306"/>
    <w:rsid w:val="002D2872"/>
    <w:rsid w:val="002F1113"/>
    <w:rsid w:val="002F58EE"/>
    <w:rsid w:val="00312302"/>
    <w:rsid w:val="0031595F"/>
    <w:rsid w:val="003316AD"/>
    <w:rsid w:val="0033386D"/>
    <w:rsid w:val="003550E5"/>
    <w:rsid w:val="00355208"/>
    <w:rsid w:val="00355815"/>
    <w:rsid w:val="00375B33"/>
    <w:rsid w:val="0038747E"/>
    <w:rsid w:val="003C3B35"/>
    <w:rsid w:val="003D6DFC"/>
    <w:rsid w:val="003E187D"/>
    <w:rsid w:val="00404EBF"/>
    <w:rsid w:val="00421226"/>
    <w:rsid w:val="004315C7"/>
    <w:rsid w:val="00437F7A"/>
    <w:rsid w:val="0047096F"/>
    <w:rsid w:val="00496E52"/>
    <w:rsid w:val="004B06F3"/>
    <w:rsid w:val="005107F0"/>
    <w:rsid w:val="00523A96"/>
    <w:rsid w:val="00527C4E"/>
    <w:rsid w:val="005468E8"/>
    <w:rsid w:val="00556B7F"/>
    <w:rsid w:val="0057298F"/>
    <w:rsid w:val="0058591A"/>
    <w:rsid w:val="005973B0"/>
    <w:rsid w:val="005A70CA"/>
    <w:rsid w:val="005C4D74"/>
    <w:rsid w:val="005D76AD"/>
    <w:rsid w:val="005E625A"/>
    <w:rsid w:val="00600E72"/>
    <w:rsid w:val="00611E47"/>
    <w:rsid w:val="00637AE4"/>
    <w:rsid w:val="006642CA"/>
    <w:rsid w:val="00666E33"/>
    <w:rsid w:val="00691FFD"/>
    <w:rsid w:val="006E484E"/>
    <w:rsid w:val="0071746D"/>
    <w:rsid w:val="00721012"/>
    <w:rsid w:val="0072291D"/>
    <w:rsid w:val="007240AB"/>
    <w:rsid w:val="0073323E"/>
    <w:rsid w:val="0074362C"/>
    <w:rsid w:val="0074634B"/>
    <w:rsid w:val="00751273"/>
    <w:rsid w:val="00763AA1"/>
    <w:rsid w:val="0078349F"/>
    <w:rsid w:val="007B17ED"/>
    <w:rsid w:val="007D3FCF"/>
    <w:rsid w:val="008037BB"/>
    <w:rsid w:val="00803B73"/>
    <w:rsid w:val="00812E15"/>
    <w:rsid w:val="00820C62"/>
    <w:rsid w:val="008507DF"/>
    <w:rsid w:val="008555BA"/>
    <w:rsid w:val="00875485"/>
    <w:rsid w:val="00896D81"/>
    <w:rsid w:val="008A1802"/>
    <w:rsid w:val="008A30DB"/>
    <w:rsid w:val="008A55DC"/>
    <w:rsid w:val="008C78FD"/>
    <w:rsid w:val="008E28DC"/>
    <w:rsid w:val="008E36B2"/>
    <w:rsid w:val="008F01D9"/>
    <w:rsid w:val="008F6D99"/>
    <w:rsid w:val="00914DD8"/>
    <w:rsid w:val="00932148"/>
    <w:rsid w:val="00935BFD"/>
    <w:rsid w:val="009435DD"/>
    <w:rsid w:val="00947005"/>
    <w:rsid w:val="00973917"/>
    <w:rsid w:val="009933AC"/>
    <w:rsid w:val="009B2AB1"/>
    <w:rsid w:val="009D54B3"/>
    <w:rsid w:val="009D5DCF"/>
    <w:rsid w:val="009F6A54"/>
    <w:rsid w:val="00A022E5"/>
    <w:rsid w:val="00A30A01"/>
    <w:rsid w:val="00A764AF"/>
    <w:rsid w:val="00A7734E"/>
    <w:rsid w:val="00A802A4"/>
    <w:rsid w:val="00A84DA7"/>
    <w:rsid w:val="00A8685E"/>
    <w:rsid w:val="00A94D42"/>
    <w:rsid w:val="00AB4F02"/>
    <w:rsid w:val="00AC09C8"/>
    <w:rsid w:val="00AD465F"/>
    <w:rsid w:val="00B01AA2"/>
    <w:rsid w:val="00B0426A"/>
    <w:rsid w:val="00B11927"/>
    <w:rsid w:val="00B22A80"/>
    <w:rsid w:val="00B473FA"/>
    <w:rsid w:val="00B5287E"/>
    <w:rsid w:val="00B63DDF"/>
    <w:rsid w:val="00BC2769"/>
    <w:rsid w:val="00C12777"/>
    <w:rsid w:val="00C25661"/>
    <w:rsid w:val="00C25700"/>
    <w:rsid w:val="00C25704"/>
    <w:rsid w:val="00C33FE9"/>
    <w:rsid w:val="00C805BA"/>
    <w:rsid w:val="00CA54B2"/>
    <w:rsid w:val="00CB49A7"/>
    <w:rsid w:val="00CC2932"/>
    <w:rsid w:val="00CC2C9E"/>
    <w:rsid w:val="00CD7FDD"/>
    <w:rsid w:val="00CE3983"/>
    <w:rsid w:val="00CF7D14"/>
    <w:rsid w:val="00D10190"/>
    <w:rsid w:val="00D17EF6"/>
    <w:rsid w:val="00D25BB9"/>
    <w:rsid w:val="00D32B31"/>
    <w:rsid w:val="00D6014F"/>
    <w:rsid w:val="00D62DCD"/>
    <w:rsid w:val="00D97BD4"/>
    <w:rsid w:val="00DA2C97"/>
    <w:rsid w:val="00DA54C2"/>
    <w:rsid w:val="00DC2179"/>
    <w:rsid w:val="00DC2DD8"/>
    <w:rsid w:val="00DE2C02"/>
    <w:rsid w:val="00DE2F79"/>
    <w:rsid w:val="00E02B51"/>
    <w:rsid w:val="00E21E4F"/>
    <w:rsid w:val="00E4263F"/>
    <w:rsid w:val="00E62026"/>
    <w:rsid w:val="00E620F4"/>
    <w:rsid w:val="00E7578A"/>
    <w:rsid w:val="00E8221F"/>
    <w:rsid w:val="00EA07DE"/>
    <w:rsid w:val="00EC16A6"/>
    <w:rsid w:val="00ED1880"/>
    <w:rsid w:val="00F27D8A"/>
    <w:rsid w:val="00F51665"/>
    <w:rsid w:val="00F733F4"/>
    <w:rsid w:val="00F76096"/>
    <w:rsid w:val="00F84515"/>
    <w:rsid w:val="00F853BE"/>
    <w:rsid w:val="00F93D0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2CA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A802A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incstrkz">
    <w:name w:val="No Spacing"/>
    <w:uiPriority w:val="99"/>
    <w:qFormat/>
    <w:rsid w:val="00E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10</cp:revision>
  <cp:lastPrinted>2021-05-21T07:17:00Z</cp:lastPrinted>
  <dcterms:created xsi:type="dcterms:W3CDTF">2021-08-31T13:58:00Z</dcterms:created>
  <dcterms:modified xsi:type="dcterms:W3CDTF">2021-09-13T07:02:00Z</dcterms:modified>
</cp:coreProperties>
</file>