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ED784" w14:textId="037C5D6F" w:rsidR="00AD419A" w:rsidRPr="00255CC5" w:rsidRDefault="008D315E" w:rsidP="00AD419A">
      <w:pPr>
        <w:pStyle w:val="NormlWeb"/>
        <w:spacing w:before="0" w:after="0"/>
        <w:jc w:val="center"/>
        <w:rPr>
          <w:b/>
          <w:bCs/>
        </w:rPr>
      </w:pPr>
      <w:r w:rsidRPr="00255CC5">
        <w:rPr>
          <w:b/>
          <w:bCs/>
        </w:rPr>
        <w:t>Szada Nagyközség</w:t>
      </w:r>
      <w:r w:rsidR="00AD419A" w:rsidRPr="00255CC5">
        <w:rPr>
          <w:b/>
          <w:bCs/>
        </w:rPr>
        <w:t xml:space="preserve"> Önkormányzat Képviselő-testületének</w:t>
      </w:r>
    </w:p>
    <w:p w14:paraId="52EEAE8E" w14:textId="3B0F60C9" w:rsidR="00AD419A" w:rsidRPr="00255CC5" w:rsidRDefault="008D315E" w:rsidP="00AD419A">
      <w:pPr>
        <w:pStyle w:val="NormlWeb"/>
        <w:spacing w:before="0" w:after="0"/>
        <w:jc w:val="center"/>
        <w:rPr>
          <w:b/>
          <w:bCs/>
        </w:rPr>
      </w:pPr>
      <w:r w:rsidRPr="00255CC5">
        <w:rPr>
          <w:b/>
          <w:bCs/>
        </w:rPr>
        <w:t>…</w:t>
      </w:r>
      <w:r w:rsidR="00AD419A" w:rsidRPr="00255CC5">
        <w:rPr>
          <w:b/>
          <w:bCs/>
        </w:rPr>
        <w:t>/20</w:t>
      </w:r>
      <w:r w:rsidRPr="00255CC5">
        <w:rPr>
          <w:b/>
          <w:bCs/>
        </w:rPr>
        <w:t>20</w:t>
      </w:r>
      <w:r w:rsidR="00AD419A" w:rsidRPr="00255CC5">
        <w:rPr>
          <w:b/>
          <w:bCs/>
        </w:rPr>
        <w:t>. (</w:t>
      </w:r>
      <w:r w:rsidR="00255CC5">
        <w:rPr>
          <w:b/>
          <w:bCs/>
        </w:rPr>
        <w:t xml:space="preserve"> . </w:t>
      </w:r>
      <w:r w:rsidR="00AD419A" w:rsidRPr="00255CC5">
        <w:rPr>
          <w:b/>
          <w:bCs/>
        </w:rPr>
        <w:t>) önkormányzati rendelete</w:t>
      </w:r>
    </w:p>
    <w:p w14:paraId="29AB61FE" w14:textId="3D5474D7" w:rsidR="00AD419A" w:rsidRPr="00255CC5" w:rsidRDefault="00AD419A" w:rsidP="00AD419A">
      <w:pPr>
        <w:spacing w:after="0" w:line="240" w:lineRule="auto"/>
        <w:ind w:left="365" w:right="328"/>
        <w:jc w:val="center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eastAsia="Times New Roman" w:hAnsi="Times New Roman" w:cs="Times New Roman"/>
          <w:b/>
          <w:sz w:val="24"/>
          <w:szCs w:val="24"/>
        </w:rPr>
        <w:t>a hivatali helyiségen kívüli és a hivatali munkaidőn kívül történő házasságkötés</w:t>
      </w:r>
      <w:r w:rsidR="006102F5" w:rsidRPr="00255C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5CC5">
        <w:rPr>
          <w:rFonts w:ascii="Times New Roman" w:eastAsia="Times New Roman" w:hAnsi="Times New Roman" w:cs="Times New Roman"/>
          <w:b/>
          <w:sz w:val="24"/>
          <w:szCs w:val="24"/>
        </w:rPr>
        <w:t xml:space="preserve">engedélyezésének szabályairól és díjairól </w:t>
      </w:r>
    </w:p>
    <w:p w14:paraId="2EDB1009" w14:textId="77777777" w:rsidR="00AD419A" w:rsidRPr="00255CC5" w:rsidRDefault="00AD419A" w:rsidP="00AD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2FD0B" w14:textId="0FC580D5" w:rsidR="00AD419A" w:rsidRPr="00255CC5" w:rsidRDefault="008D315E" w:rsidP="00AD419A">
      <w:pPr>
        <w:spacing w:after="0" w:line="24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hAnsi="Times New Roman" w:cs="Times New Roman"/>
          <w:sz w:val="24"/>
          <w:szCs w:val="24"/>
        </w:rPr>
        <w:t>Szada Nagyközség</w:t>
      </w:r>
      <w:r w:rsidR="00AD419A" w:rsidRPr="00255CC5">
        <w:rPr>
          <w:rFonts w:ascii="Times New Roman" w:hAnsi="Times New Roman" w:cs="Times New Roman"/>
          <w:sz w:val="24"/>
          <w:szCs w:val="24"/>
        </w:rPr>
        <w:t xml:space="preserve"> Önkormányzat Képviselő-testülete az anyakönyvi eljárásról szóló 2010. évi I. törvény 96. §-ában kapott felhatalmazás alapján, </w:t>
      </w:r>
      <w:r w:rsidR="00255CC5">
        <w:rPr>
          <w:rFonts w:ascii="Times New Roman" w:hAnsi="Times New Roman" w:cs="Times New Roman"/>
          <w:sz w:val="24"/>
          <w:szCs w:val="24"/>
        </w:rPr>
        <w:t xml:space="preserve">az </w:t>
      </w:r>
      <w:r w:rsidR="00AD419A" w:rsidRPr="00255CC5">
        <w:rPr>
          <w:rFonts w:ascii="Times New Roman" w:hAnsi="Times New Roman" w:cs="Times New Roman"/>
          <w:sz w:val="24"/>
          <w:szCs w:val="24"/>
        </w:rPr>
        <w:t xml:space="preserve">Alaptörvény 32. cikk (2) bekezdésében meghatározott feladatkörében eljárva a következőket rendeli el: </w:t>
      </w:r>
    </w:p>
    <w:p w14:paraId="7EB24551" w14:textId="77777777" w:rsidR="00AD419A" w:rsidRPr="00255CC5" w:rsidRDefault="00AD419A" w:rsidP="00AD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8CAB9" w14:textId="77777777" w:rsidR="00AD419A" w:rsidRPr="00255CC5" w:rsidRDefault="00AD419A" w:rsidP="00AD419A">
      <w:pPr>
        <w:spacing w:after="0" w:line="240" w:lineRule="auto"/>
        <w:ind w:left="365" w:right="5"/>
        <w:jc w:val="center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255CC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255CC5">
        <w:rPr>
          <w:rFonts w:ascii="Times New Roman" w:eastAsia="Times New Roman" w:hAnsi="Times New Roman" w:cs="Times New Roman"/>
          <w:b/>
          <w:sz w:val="24"/>
          <w:szCs w:val="24"/>
        </w:rPr>
        <w:t xml:space="preserve">A rendelet hatálya </w:t>
      </w:r>
    </w:p>
    <w:p w14:paraId="06A5F7AC" w14:textId="77777777" w:rsidR="00AD419A" w:rsidRPr="00255CC5" w:rsidRDefault="00AD419A" w:rsidP="00AD419A">
      <w:pPr>
        <w:spacing w:after="0" w:line="240" w:lineRule="auto"/>
        <w:ind w:left="55"/>
        <w:jc w:val="center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B3A82" w14:textId="26EC1903" w:rsidR="00AD419A" w:rsidRPr="00255CC5" w:rsidRDefault="00AD419A" w:rsidP="00255CC5">
      <w:pPr>
        <w:spacing w:after="0" w:line="240" w:lineRule="auto"/>
        <w:ind w:left="55"/>
        <w:jc w:val="center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eastAsia="Times New Roman" w:hAnsi="Times New Roman" w:cs="Times New Roman"/>
          <w:b/>
          <w:sz w:val="24"/>
          <w:szCs w:val="24"/>
        </w:rPr>
        <w:t>1. §</w:t>
      </w:r>
    </w:p>
    <w:p w14:paraId="37A04978" w14:textId="77777777" w:rsidR="00AD419A" w:rsidRPr="00255CC5" w:rsidRDefault="00AD419A" w:rsidP="00AD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F5BEF" w14:textId="6C133ABD" w:rsidR="00AD419A" w:rsidRPr="00255CC5" w:rsidRDefault="00AD419A" w:rsidP="00AD419A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hAnsi="Times New Roman" w:cs="Times New Roman"/>
          <w:sz w:val="24"/>
          <w:szCs w:val="24"/>
        </w:rPr>
        <w:t xml:space="preserve">E rendelet hatálya </w:t>
      </w:r>
      <w:r w:rsidR="008D315E" w:rsidRPr="00255CC5">
        <w:rPr>
          <w:rFonts w:ascii="Times New Roman" w:hAnsi="Times New Roman" w:cs="Times New Roman"/>
          <w:sz w:val="24"/>
          <w:szCs w:val="24"/>
        </w:rPr>
        <w:t>Szada Nagy</w:t>
      </w:r>
      <w:r w:rsidRPr="00255CC5">
        <w:rPr>
          <w:rFonts w:ascii="Times New Roman" w:hAnsi="Times New Roman" w:cs="Times New Roman"/>
          <w:sz w:val="24"/>
          <w:szCs w:val="24"/>
        </w:rPr>
        <w:t>község közigazgatási területén belül a házasság</w:t>
      </w:r>
      <w:r w:rsidR="006102F5" w:rsidRPr="00255CC5">
        <w:rPr>
          <w:rFonts w:ascii="Times New Roman" w:hAnsi="Times New Roman" w:cs="Times New Roman"/>
          <w:sz w:val="24"/>
          <w:szCs w:val="24"/>
        </w:rPr>
        <w:t>kötés létesítésével</w:t>
      </w:r>
      <w:r w:rsidRPr="00255CC5">
        <w:rPr>
          <w:rFonts w:ascii="Times New Roman" w:hAnsi="Times New Roman" w:cs="Times New Roman"/>
          <w:sz w:val="24"/>
          <w:szCs w:val="24"/>
        </w:rPr>
        <w:t xml:space="preserve"> kapcsolatos anyakönyvvezetői közreműködést igénylő szolgáltatást igénybe vevőkre és ezen eljárásban közreműködő anyakönyvvezetőre terjed ki.   </w:t>
      </w:r>
    </w:p>
    <w:p w14:paraId="7A69ECF9" w14:textId="4CB5108E" w:rsidR="00A171DB" w:rsidRPr="00255CC5" w:rsidRDefault="00A171DB" w:rsidP="00AD419A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14:paraId="5948FA6A" w14:textId="0A45AD20" w:rsidR="00A171DB" w:rsidRPr="00255CC5" w:rsidRDefault="00A171DB" w:rsidP="00A171DB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CC5">
        <w:rPr>
          <w:rFonts w:ascii="Times New Roman" w:hAnsi="Times New Roman" w:cs="Times New Roman"/>
          <w:b/>
          <w:bCs/>
          <w:sz w:val="24"/>
          <w:szCs w:val="24"/>
        </w:rPr>
        <w:t>2. §</w:t>
      </w:r>
    </w:p>
    <w:p w14:paraId="2E0F49B7" w14:textId="1B8BC7F3" w:rsidR="00A171DB" w:rsidRPr="00255CC5" w:rsidRDefault="00A171DB" w:rsidP="00A171DB">
      <w:pPr>
        <w:spacing w:after="0" w:line="240" w:lineRule="auto"/>
        <w:ind w:lef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828047" w14:textId="1A22D118" w:rsidR="00A171DB" w:rsidRPr="00255CC5" w:rsidRDefault="00A171DB" w:rsidP="00A171DB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hAnsi="Times New Roman" w:cs="Times New Roman"/>
          <w:sz w:val="24"/>
          <w:szCs w:val="24"/>
        </w:rPr>
        <w:t>A házasságkötés társadalmi megünneplésén ingyenes</w:t>
      </w:r>
      <w:r w:rsidRPr="00255C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5CC5">
        <w:rPr>
          <w:rFonts w:ascii="Times New Roman" w:hAnsi="Times New Roman" w:cs="Times New Roman"/>
          <w:sz w:val="24"/>
          <w:szCs w:val="24"/>
        </w:rPr>
        <w:t>alapszolgáltatás</w:t>
      </w:r>
      <w:r w:rsidRPr="00255C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5CC5">
        <w:rPr>
          <w:rFonts w:ascii="Times New Roman" w:hAnsi="Times New Roman" w:cs="Times New Roman"/>
          <w:sz w:val="24"/>
          <w:szCs w:val="24"/>
        </w:rPr>
        <w:t>az anyakönyvvezető hivatalos közreműködése</w:t>
      </w:r>
      <w:r w:rsidR="00255CC5">
        <w:rPr>
          <w:rFonts w:ascii="Times New Roman" w:hAnsi="Times New Roman" w:cs="Times New Roman"/>
          <w:sz w:val="24"/>
          <w:szCs w:val="24"/>
        </w:rPr>
        <w:t xml:space="preserve">, amely a Polgári Törvénykönyvről szóló 2013. évi V. törvényben </w:t>
      </w:r>
      <w:r w:rsidRPr="00255CC5">
        <w:rPr>
          <w:rFonts w:ascii="Times New Roman" w:hAnsi="Times New Roman" w:cs="Times New Roman"/>
          <w:sz w:val="24"/>
          <w:szCs w:val="24"/>
        </w:rPr>
        <w:t>rögzített</w:t>
      </w:r>
      <w:r w:rsidR="00255CC5">
        <w:rPr>
          <w:rFonts w:ascii="Times New Roman" w:hAnsi="Times New Roman" w:cs="Times New Roman"/>
          <w:sz w:val="24"/>
          <w:szCs w:val="24"/>
        </w:rPr>
        <w:t xml:space="preserve">ek szerinti </w:t>
      </w:r>
      <w:r w:rsidRPr="00255CC5">
        <w:rPr>
          <w:rFonts w:ascii="Times New Roman" w:hAnsi="Times New Roman" w:cs="Times New Roman"/>
          <w:sz w:val="24"/>
          <w:szCs w:val="24"/>
        </w:rPr>
        <w:t>hivatalos szöveg és eljárás.</w:t>
      </w:r>
    </w:p>
    <w:p w14:paraId="02E6A36A" w14:textId="77777777" w:rsidR="00AD419A" w:rsidRPr="00255CC5" w:rsidRDefault="00AD419A" w:rsidP="00AD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7C6D6" w14:textId="77777777" w:rsidR="00AD419A" w:rsidRPr="00255CC5" w:rsidRDefault="00AD419A" w:rsidP="00AD419A">
      <w:pPr>
        <w:spacing w:after="0" w:line="240" w:lineRule="auto"/>
        <w:ind w:left="365" w:right="365"/>
        <w:jc w:val="center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eastAsia="Times New Roman" w:hAnsi="Times New Roman" w:cs="Times New Roman"/>
          <w:b/>
          <w:sz w:val="24"/>
          <w:szCs w:val="24"/>
        </w:rPr>
        <w:t xml:space="preserve">2. Értelmező rendelkezések </w:t>
      </w:r>
    </w:p>
    <w:p w14:paraId="5C33FBD3" w14:textId="77777777" w:rsidR="00AD419A" w:rsidRPr="00255CC5" w:rsidRDefault="00AD419A" w:rsidP="00AD419A">
      <w:pPr>
        <w:spacing w:after="0" w:line="240" w:lineRule="auto"/>
        <w:ind w:left="365" w:righ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50B6B3" w14:textId="5EF0584E" w:rsidR="00AD419A" w:rsidRPr="00255CC5" w:rsidRDefault="00A171DB" w:rsidP="00AD419A">
      <w:pPr>
        <w:spacing w:after="0" w:line="240" w:lineRule="auto"/>
        <w:ind w:left="365" w:right="360"/>
        <w:jc w:val="center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D419A" w:rsidRPr="00255CC5">
        <w:rPr>
          <w:rFonts w:ascii="Times New Roman" w:eastAsia="Times New Roman" w:hAnsi="Times New Roman" w:cs="Times New Roman"/>
          <w:b/>
          <w:sz w:val="24"/>
          <w:szCs w:val="24"/>
        </w:rPr>
        <w:t xml:space="preserve">. § </w:t>
      </w:r>
    </w:p>
    <w:p w14:paraId="207DE432" w14:textId="77777777" w:rsidR="00AD419A" w:rsidRPr="00255CC5" w:rsidRDefault="00AD419A" w:rsidP="00AD419A">
      <w:pPr>
        <w:spacing w:after="0" w:line="240" w:lineRule="auto"/>
        <w:ind w:left="55"/>
        <w:jc w:val="center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8A80C9C" w14:textId="77777777" w:rsidR="00AD419A" w:rsidRPr="00255CC5" w:rsidRDefault="00AD419A" w:rsidP="00AD419A">
      <w:pPr>
        <w:spacing w:after="0" w:line="240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hAnsi="Times New Roman" w:cs="Times New Roman"/>
          <w:sz w:val="24"/>
          <w:szCs w:val="24"/>
        </w:rPr>
        <w:t xml:space="preserve">E rendelet alkalmazásában: </w:t>
      </w:r>
    </w:p>
    <w:p w14:paraId="01F88A3A" w14:textId="067A2899" w:rsidR="00AD419A" w:rsidRPr="002A5DFB" w:rsidRDefault="00AD419A" w:rsidP="00AD419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DFB">
        <w:rPr>
          <w:rFonts w:ascii="Times New Roman" w:hAnsi="Times New Roman" w:cs="Times New Roman"/>
          <w:i/>
          <w:iCs/>
          <w:sz w:val="24"/>
          <w:szCs w:val="24"/>
        </w:rPr>
        <w:t>anyakönyvi esemény</w:t>
      </w:r>
      <w:r w:rsidRPr="002A5DFB">
        <w:rPr>
          <w:rFonts w:ascii="Times New Roman" w:hAnsi="Times New Roman" w:cs="Times New Roman"/>
          <w:sz w:val="24"/>
          <w:szCs w:val="24"/>
        </w:rPr>
        <w:t>: házasságkötés</w:t>
      </w:r>
      <w:r w:rsidR="006102F5" w:rsidRPr="002A5DFB">
        <w:rPr>
          <w:rFonts w:ascii="Times New Roman" w:hAnsi="Times New Roman" w:cs="Times New Roman"/>
          <w:sz w:val="24"/>
          <w:szCs w:val="24"/>
        </w:rPr>
        <w:t xml:space="preserve"> és a bejegyzett élettársi kapcsolat létesítése</w:t>
      </w:r>
    </w:p>
    <w:p w14:paraId="36DB8679" w14:textId="7A7B2765" w:rsidR="00AD419A" w:rsidRPr="002A5DFB" w:rsidRDefault="00AD419A" w:rsidP="00AD419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DFB">
        <w:rPr>
          <w:rFonts w:ascii="Times New Roman" w:hAnsi="Times New Roman" w:cs="Times New Roman"/>
          <w:i/>
          <w:iCs/>
          <w:sz w:val="24"/>
          <w:szCs w:val="24"/>
        </w:rPr>
        <w:t>kérelmezők:</w:t>
      </w:r>
      <w:r w:rsidRPr="002A5DFB">
        <w:rPr>
          <w:rFonts w:ascii="Times New Roman" w:hAnsi="Times New Roman" w:cs="Times New Roman"/>
          <w:sz w:val="24"/>
          <w:szCs w:val="24"/>
        </w:rPr>
        <w:t xml:space="preserve"> a hivatali helyiségen</w:t>
      </w:r>
      <w:r w:rsidR="002A5DFB">
        <w:rPr>
          <w:rFonts w:ascii="Times New Roman" w:hAnsi="Times New Roman" w:cs="Times New Roman"/>
          <w:sz w:val="24"/>
          <w:szCs w:val="24"/>
        </w:rPr>
        <w:t xml:space="preserve"> kívül</w:t>
      </w:r>
      <w:r w:rsidRPr="002A5DFB">
        <w:rPr>
          <w:rFonts w:ascii="Times New Roman" w:hAnsi="Times New Roman" w:cs="Times New Roman"/>
          <w:sz w:val="24"/>
          <w:szCs w:val="24"/>
        </w:rPr>
        <w:t xml:space="preserve">, hivatali munkaidőn kívül tartandó házasságkötést az anyakönyvi </w:t>
      </w:r>
      <w:r w:rsidR="002A5DFB">
        <w:rPr>
          <w:rFonts w:ascii="Times New Roman" w:hAnsi="Times New Roman" w:cs="Times New Roman"/>
          <w:sz w:val="24"/>
          <w:szCs w:val="24"/>
        </w:rPr>
        <w:t xml:space="preserve">eljárásról szóló törvény </w:t>
      </w:r>
      <w:r w:rsidRPr="002A5DFB">
        <w:rPr>
          <w:rFonts w:ascii="Times New Roman" w:hAnsi="Times New Roman" w:cs="Times New Roman"/>
          <w:sz w:val="24"/>
          <w:szCs w:val="24"/>
        </w:rPr>
        <w:t>szerint bejelentő ügyfelek</w:t>
      </w:r>
      <w:r w:rsidR="002A5DFB">
        <w:rPr>
          <w:rFonts w:ascii="Times New Roman" w:hAnsi="Times New Roman" w:cs="Times New Roman"/>
          <w:sz w:val="24"/>
          <w:szCs w:val="24"/>
        </w:rPr>
        <w:t>;</w:t>
      </w:r>
      <w:r w:rsidRPr="002A5DF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EE0551" w14:textId="22EFD3A8" w:rsidR="00033E7C" w:rsidRPr="002A5DFB" w:rsidRDefault="00AD419A" w:rsidP="00AD419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DFB">
        <w:rPr>
          <w:rFonts w:ascii="Times New Roman" w:hAnsi="Times New Roman" w:cs="Times New Roman"/>
          <w:i/>
          <w:iCs/>
          <w:sz w:val="24"/>
          <w:szCs w:val="24"/>
        </w:rPr>
        <w:t>hivatali helyiség</w:t>
      </w:r>
      <w:r w:rsidRPr="002A5DFB">
        <w:rPr>
          <w:rFonts w:ascii="Times New Roman" w:hAnsi="Times New Roman" w:cs="Times New Roman"/>
          <w:sz w:val="24"/>
          <w:szCs w:val="24"/>
        </w:rPr>
        <w:t xml:space="preserve">: </w:t>
      </w:r>
      <w:r w:rsidR="002A5DFB" w:rsidRPr="002A5DFB">
        <w:rPr>
          <w:rFonts w:ascii="Times New Roman" w:hAnsi="Times New Roman" w:cs="Times New Roman"/>
          <w:sz w:val="24"/>
          <w:szCs w:val="24"/>
        </w:rPr>
        <w:t xml:space="preserve">a 2111 Szada, Dózsa György út 88. szám alatti </w:t>
      </w:r>
      <w:r w:rsidR="008D315E" w:rsidRPr="002A5DFB">
        <w:rPr>
          <w:rFonts w:ascii="Times New Roman" w:hAnsi="Times New Roman" w:cs="Times New Roman"/>
          <w:sz w:val="24"/>
          <w:szCs w:val="24"/>
        </w:rPr>
        <w:t>Szadai Polgármesteri Hivatal t</w:t>
      </w:r>
      <w:r w:rsidR="002A5DFB" w:rsidRPr="002A5DFB">
        <w:rPr>
          <w:rFonts w:ascii="Times New Roman" w:hAnsi="Times New Roman" w:cs="Times New Roman"/>
          <w:sz w:val="24"/>
          <w:szCs w:val="24"/>
        </w:rPr>
        <w:t>anácskozó terme tizenöt</w:t>
      </w:r>
      <w:r w:rsidR="00033E7C" w:rsidRPr="002A5DFB">
        <w:rPr>
          <w:rFonts w:ascii="Times New Roman" w:hAnsi="Times New Roman" w:cs="Times New Roman"/>
          <w:sz w:val="24"/>
          <w:szCs w:val="24"/>
        </w:rPr>
        <w:t xml:space="preserve"> főig</w:t>
      </w:r>
      <w:r w:rsidR="002A5DFB" w:rsidRPr="002A5DFB">
        <w:rPr>
          <w:rFonts w:ascii="Times New Roman" w:hAnsi="Times New Roman" w:cs="Times New Roman"/>
          <w:sz w:val="24"/>
          <w:szCs w:val="24"/>
        </w:rPr>
        <w:t xml:space="preserve">, valamint a 2111 Szada, Dózsa György út 63. szám alatti </w:t>
      </w:r>
      <w:r w:rsidR="00033E7C" w:rsidRPr="002A5DFB">
        <w:rPr>
          <w:rFonts w:ascii="Times New Roman" w:hAnsi="Times New Roman" w:cs="Times New Roman"/>
          <w:sz w:val="24"/>
          <w:szCs w:val="24"/>
        </w:rPr>
        <w:t xml:space="preserve">Székely Bertalan Művelődési Ház és Könyvtár </w:t>
      </w:r>
      <w:r w:rsidR="002A5DFB">
        <w:rPr>
          <w:rFonts w:ascii="Times New Roman" w:hAnsi="Times New Roman" w:cs="Times New Roman"/>
          <w:sz w:val="24"/>
          <w:szCs w:val="24"/>
        </w:rPr>
        <w:t>díszterme tizenöt</w:t>
      </w:r>
      <w:r w:rsidR="00033E7C" w:rsidRPr="002A5DFB">
        <w:rPr>
          <w:rFonts w:ascii="Times New Roman" w:hAnsi="Times New Roman" w:cs="Times New Roman"/>
          <w:sz w:val="24"/>
          <w:szCs w:val="24"/>
        </w:rPr>
        <w:t xml:space="preserve"> fő felett</w:t>
      </w:r>
      <w:r w:rsidR="002A5DFB">
        <w:rPr>
          <w:rFonts w:ascii="Times New Roman" w:hAnsi="Times New Roman" w:cs="Times New Roman"/>
          <w:sz w:val="24"/>
          <w:szCs w:val="24"/>
        </w:rPr>
        <w:t>;</w:t>
      </w:r>
      <w:r w:rsidR="00033E7C" w:rsidRPr="002A5D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C2DEB" w14:textId="27315A5B" w:rsidR="00033E7C" w:rsidRPr="002A5DFB" w:rsidRDefault="00A171DB" w:rsidP="00AD419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DFB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033E7C" w:rsidRPr="002A5DFB">
        <w:rPr>
          <w:rFonts w:ascii="Times New Roman" w:hAnsi="Times New Roman" w:cs="Times New Roman"/>
          <w:i/>
          <w:iCs/>
          <w:sz w:val="24"/>
          <w:szCs w:val="24"/>
        </w:rPr>
        <w:t>ülső helyszín</w:t>
      </w:r>
      <w:r w:rsidR="00033E7C" w:rsidRPr="002A5DFB">
        <w:rPr>
          <w:rFonts w:ascii="Times New Roman" w:hAnsi="Times New Roman" w:cs="Times New Roman"/>
          <w:sz w:val="24"/>
          <w:szCs w:val="24"/>
        </w:rPr>
        <w:t xml:space="preserve">: </w:t>
      </w:r>
      <w:r w:rsidR="002A5DFB">
        <w:rPr>
          <w:rFonts w:ascii="Times New Roman" w:hAnsi="Times New Roman" w:cs="Times New Roman"/>
          <w:sz w:val="24"/>
          <w:szCs w:val="24"/>
        </w:rPr>
        <w:t xml:space="preserve">a </w:t>
      </w:r>
      <w:r w:rsidR="002A5DFB" w:rsidRPr="002A5DFB">
        <w:rPr>
          <w:rFonts w:ascii="Times New Roman" w:hAnsi="Times New Roman" w:cs="Times New Roman"/>
          <w:sz w:val="24"/>
          <w:szCs w:val="24"/>
        </w:rPr>
        <w:t>2111 Szada, Székely Bertalan út 22.</w:t>
      </w:r>
      <w:r w:rsidR="002A5DFB">
        <w:rPr>
          <w:rFonts w:ascii="Times New Roman" w:hAnsi="Times New Roman" w:cs="Times New Roman"/>
          <w:sz w:val="24"/>
          <w:szCs w:val="24"/>
        </w:rPr>
        <w:t xml:space="preserve"> szám alatti </w:t>
      </w:r>
      <w:r w:rsidR="00033E7C" w:rsidRPr="002A5DFB">
        <w:rPr>
          <w:rFonts w:ascii="Times New Roman" w:hAnsi="Times New Roman" w:cs="Times New Roman"/>
          <w:sz w:val="24"/>
          <w:szCs w:val="24"/>
        </w:rPr>
        <w:t>Székely Bertalan Emlékház</w:t>
      </w:r>
      <w:r w:rsidR="002A5DFB">
        <w:rPr>
          <w:rFonts w:ascii="Times New Roman" w:hAnsi="Times New Roman" w:cs="Times New Roman"/>
          <w:sz w:val="24"/>
          <w:szCs w:val="24"/>
        </w:rPr>
        <w:t>;</w:t>
      </w:r>
      <w:r w:rsidR="00033E7C" w:rsidRPr="002A5D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E646D" w14:textId="5F87EF54" w:rsidR="00AD419A" w:rsidRPr="002A5DFB" w:rsidRDefault="00AD419A" w:rsidP="00AD419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DFB">
        <w:rPr>
          <w:rFonts w:ascii="Times New Roman" w:hAnsi="Times New Roman" w:cs="Times New Roman"/>
          <w:i/>
          <w:iCs/>
          <w:sz w:val="24"/>
          <w:szCs w:val="24"/>
        </w:rPr>
        <w:t>hivatali munkaidő</w:t>
      </w:r>
      <w:r w:rsidRPr="002A5DFB">
        <w:rPr>
          <w:rFonts w:ascii="Times New Roman" w:hAnsi="Times New Roman" w:cs="Times New Roman"/>
          <w:sz w:val="24"/>
          <w:szCs w:val="24"/>
        </w:rPr>
        <w:t xml:space="preserve">: a </w:t>
      </w:r>
      <w:r w:rsidR="008D315E" w:rsidRPr="002A5DFB">
        <w:rPr>
          <w:rFonts w:ascii="Times New Roman" w:hAnsi="Times New Roman" w:cs="Times New Roman"/>
          <w:sz w:val="24"/>
          <w:szCs w:val="24"/>
        </w:rPr>
        <w:t>Szadai</w:t>
      </w:r>
      <w:r w:rsidRPr="002A5DFB">
        <w:rPr>
          <w:rFonts w:ascii="Times New Roman" w:hAnsi="Times New Roman" w:cs="Times New Roman"/>
          <w:sz w:val="24"/>
          <w:szCs w:val="24"/>
        </w:rPr>
        <w:t xml:space="preserve"> Polgármesteri Hivatal Szervezeti és Működési Szabályzatában meghatározott munkaidő,</w:t>
      </w:r>
    </w:p>
    <w:p w14:paraId="2BFFA010" w14:textId="7B15BFDC" w:rsidR="00AD419A" w:rsidRPr="002A5DFB" w:rsidRDefault="00AD419A" w:rsidP="00AD419A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DFB">
        <w:rPr>
          <w:rFonts w:ascii="Times New Roman" w:hAnsi="Times New Roman" w:cs="Times New Roman"/>
          <w:i/>
          <w:iCs/>
          <w:sz w:val="24"/>
          <w:szCs w:val="24"/>
        </w:rPr>
        <w:t xml:space="preserve"> hivatali munkaidőn kívüli időpont</w:t>
      </w:r>
      <w:r w:rsidRPr="002A5DFB">
        <w:rPr>
          <w:rFonts w:ascii="Times New Roman" w:hAnsi="Times New Roman" w:cs="Times New Roman"/>
          <w:sz w:val="24"/>
          <w:szCs w:val="24"/>
        </w:rPr>
        <w:t xml:space="preserve">: a </w:t>
      </w:r>
      <w:r w:rsidR="008D315E" w:rsidRPr="002A5DFB">
        <w:rPr>
          <w:rFonts w:ascii="Times New Roman" w:hAnsi="Times New Roman" w:cs="Times New Roman"/>
          <w:sz w:val="24"/>
          <w:szCs w:val="24"/>
        </w:rPr>
        <w:t xml:space="preserve">Szadai </w:t>
      </w:r>
      <w:r w:rsidRPr="002A5DFB">
        <w:rPr>
          <w:rFonts w:ascii="Times New Roman" w:hAnsi="Times New Roman" w:cs="Times New Roman"/>
          <w:sz w:val="24"/>
          <w:szCs w:val="24"/>
        </w:rPr>
        <w:t xml:space="preserve">Polgármesteri Hivatal Szervezeti és Működési Szabályzatában meghatározott munkarendtől eltérő időpont. </w:t>
      </w:r>
    </w:p>
    <w:p w14:paraId="08AC3FF6" w14:textId="77777777" w:rsidR="00AD419A" w:rsidRPr="00255CC5" w:rsidRDefault="00AD419A" w:rsidP="00AD419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1E720B" w14:textId="5040C3E7" w:rsidR="00AD419A" w:rsidRPr="00255CC5" w:rsidRDefault="00AD419A" w:rsidP="00AD419A">
      <w:pPr>
        <w:spacing w:after="0" w:line="240" w:lineRule="auto"/>
        <w:ind w:left="55"/>
        <w:jc w:val="center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eastAsia="Times New Roman" w:hAnsi="Times New Roman" w:cs="Times New Roman"/>
          <w:b/>
          <w:sz w:val="24"/>
          <w:szCs w:val="24"/>
        </w:rPr>
        <w:t xml:space="preserve"> 3. Hivatali helyiségen kívüli </w:t>
      </w:r>
      <w:r w:rsidR="00E849C4">
        <w:rPr>
          <w:rFonts w:ascii="Times New Roman" w:eastAsia="Times New Roman" w:hAnsi="Times New Roman" w:cs="Times New Roman"/>
          <w:b/>
          <w:sz w:val="24"/>
          <w:szCs w:val="24"/>
        </w:rPr>
        <w:t>vagy</w:t>
      </w:r>
      <w:r w:rsidRPr="00255CC5">
        <w:rPr>
          <w:rFonts w:ascii="Times New Roman" w:eastAsia="Times New Roman" w:hAnsi="Times New Roman" w:cs="Times New Roman"/>
          <w:b/>
          <w:sz w:val="24"/>
          <w:szCs w:val="24"/>
        </w:rPr>
        <w:t xml:space="preserve"> hivatali munkaidőn kívül történő házasságkötés </w:t>
      </w:r>
    </w:p>
    <w:p w14:paraId="5209FA3E" w14:textId="77777777" w:rsidR="00AD419A" w:rsidRPr="00255CC5" w:rsidRDefault="00AD419A" w:rsidP="00AD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D20C17" w14:textId="3F683901" w:rsidR="00AD419A" w:rsidRPr="00255CC5" w:rsidRDefault="00A171DB" w:rsidP="00AD4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AD419A" w:rsidRPr="00255CC5">
        <w:rPr>
          <w:rFonts w:ascii="Times New Roman" w:eastAsia="Times New Roman" w:hAnsi="Times New Roman" w:cs="Times New Roman"/>
          <w:b/>
          <w:sz w:val="24"/>
          <w:szCs w:val="24"/>
        </w:rPr>
        <w:t>. §</w:t>
      </w:r>
    </w:p>
    <w:p w14:paraId="0C26B9F5" w14:textId="77777777" w:rsidR="00AD419A" w:rsidRPr="00255CC5" w:rsidRDefault="00AD419A" w:rsidP="00AD419A">
      <w:pPr>
        <w:spacing w:after="0" w:line="240" w:lineRule="auto"/>
        <w:ind w:left="55"/>
        <w:jc w:val="center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89930" w14:textId="5FA84B15" w:rsidR="00AD419A" w:rsidRPr="00255CC5" w:rsidRDefault="00AD419A" w:rsidP="00AD419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hAnsi="Times New Roman" w:cs="Times New Roman"/>
          <w:sz w:val="24"/>
          <w:szCs w:val="24"/>
        </w:rPr>
        <w:t xml:space="preserve">A hivatali helyiségen </w:t>
      </w:r>
      <w:r w:rsidR="00E849C4">
        <w:rPr>
          <w:rFonts w:ascii="Times New Roman" w:hAnsi="Times New Roman" w:cs="Times New Roman"/>
          <w:sz w:val="24"/>
          <w:szCs w:val="24"/>
        </w:rPr>
        <w:t xml:space="preserve">vagy hivatali munkaidőn kívül </w:t>
      </w:r>
      <w:r w:rsidRPr="00255CC5">
        <w:rPr>
          <w:rFonts w:ascii="Times New Roman" w:hAnsi="Times New Roman" w:cs="Times New Roman"/>
          <w:sz w:val="24"/>
          <w:szCs w:val="24"/>
        </w:rPr>
        <w:t>történő házasságkötés</w:t>
      </w:r>
      <w:r w:rsidR="006102F5" w:rsidRPr="00255CC5">
        <w:rPr>
          <w:rFonts w:ascii="Times New Roman" w:hAnsi="Times New Roman" w:cs="Times New Roman"/>
          <w:sz w:val="24"/>
          <w:szCs w:val="24"/>
        </w:rPr>
        <w:t xml:space="preserve"> </w:t>
      </w:r>
      <w:r w:rsidRPr="00255CC5">
        <w:rPr>
          <w:rFonts w:ascii="Times New Roman" w:hAnsi="Times New Roman" w:cs="Times New Roman"/>
          <w:sz w:val="24"/>
          <w:szCs w:val="24"/>
        </w:rPr>
        <w:t xml:space="preserve">engedélyezését az elektronikus rendszer által előállított nyomtatványon kell kérni a bejelentési szándékkal egy időben, de legalább az anyakönyvi esemény tervezett időpontját megelőző </w:t>
      </w:r>
      <w:r w:rsidR="002A5DFB">
        <w:rPr>
          <w:rFonts w:ascii="Times New Roman" w:hAnsi="Times New Roman" w:cs="Times New Roman"/>
          <w:sz w:val="24"/>
          <w:szCs w:val="24"/>
        </w:rPr>
        <w:t>harmincadik</w:t>
      </w:r>
      <w:r w:rsidRPr="00255CC5">
        <w:rPr>
          <w:rFonts w:ascii="Times New Roman" w:hAnsi="Times New Roman" w:cs="Times New Roman"/>
          <w:sz w:val="24"/>
          <w:szCs w:val="24"/>
        </w:rPr>
        <w:t xml:space="preserve"> napig.  </w:t>
      </w:r>
    </w:p>
    <w:p w14:paraId="78D98E37" w14:textId="0AA4361D" w:rsidR="00AD419A" w:rsidRPr="00255CC5" w:rsidRDefault="00AD419A" w:rsidP="00AD419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hAnsi="Times New Roman" w:cs="Times New Roman"/>
          <w:sz w:val="24"/>
          <w:szCs w:val="24"/>
        </w:rPr>
        <w:t xml:space="preserve">A kérelemről a jegyző </w:t>
      </w:r>
      <w:r w:rsidRPr="002A5DFB">
        <w:rPr>
          <w:rFonts w:ascii="Times New Roman" w:hAnsi="Times New Roman" w:cs="Times New Roman"/>
          <w:sz w:val="24"/>
          <w:szCs w:val="24"/>
        </w:rPr>
        <w:t>az anyakönyvvezető javaslatának figyelembe vételével</w:t>
      </w:r>
      <w:r w:rsidRPr="00255CC5">
        <w:rPr>
          <w:rFonts w:ascii="Times New Roman" w:hAnsi="Times New Roman" w:cs="Times New Roman"/>
          <w:sz w:val="24"/>
          <w:szCs w:val="24"/>
        </w:rPr>
        <w:t xml:space="preserve"> dönt. </w:t>
      </w:r>
    </w:p>
    <w:p w14:paraId="4D31D4A2" w14:textId="77777777" w:rsidR="00AD419A" w:rsidRPr="00255CC5" w:rsidRDefault="00AD419A" w:rsidP="00AD419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hAnsi="Times New Roman" w:cs="Times New Roman"/>
          <w:sz w:val="24"/>
          <w:szCs w:val="24"/>
        </w:rPr>
        <w:lastRenderedPageBreak/>
        <w:t xml:space="preserve">A hivatali helyiségen kívüli anyakönyvi esemény esetén a kérelmezőknek kell gondoskodniuk a külső helyszínnek az anyakönyvi esemény megtartására alkalmas keretéről. A hivatali helyiségen kívüli helyszín akkor alkalmas az anyakönyvi esemény megtartására, ha az anyakönyvi iratok és kellékek sérülés és szennyeződésmentes elhelyezését biztosító asztal rendelkezésre áll.  </w:t>
      </w:r>
    </w:p>
    <w:p w14:paraId="0BB7200C" w14:textId="6509977D" w:rsidR="00AD419A" w:rsidRPr="00255CC5" w:rsidRDefault="00AD419A" w:rsidP="00AD419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hAnsi="Times New Roman" w:cs="Times New Roman"/>
          <w:sz w:val="24"/>
          <w:szCs w:val="24"/>
        </w:rPr>
        <w:t xml:space="preserve">Az anyakönyvvezetőnek a külső helyszínre való utazására a </w:t>
      </w:r>
      <w:r w:rsidR="00E849C4">
        <w:rPr>
          <w:rFonts w:ascii="Times New Roman" w:hAnsi="Times New Roman" w:cs="Times New Roman"/>
          <w:sz w:val="24"/>
          <w:szCs w:val="24"/>
        </w:rPr>
        <w:t>6</w:t>
      </w:r>
      <w:r w:rsidRPr="00255CC5">
        <w:rPr>
          <w:rFonts w:ascii="Times New Roman" w:hAnsi="Times New Roman" w:cs="Times New Roman"/>
          <w:sz w:val="24"/>
          <w:szCs w:val="24"/>
        </w:rPr>
        <w:t>. § (</w:t>
      </w:r>
      <w:r w:rsidR="00E849C4">
        <w:rPr>
          <w:rFonts w:ascii="Times New Roman" w:hAnsi="Times New Roman" w:cs="Times New Roman"/>
          <w:sz w:val="24"/>
          <w:szCs w:val="24"/>
        </w:rPr>
        <w:t>4</w:t>
      </w:r>
      <w:r w:rsidRPr="00255CC5">
        <w:rPr>
          <w:rFonts w:ascii="Times New Roman" w:hAnsi="Times New Roman" w:cs="Times New Roman"/>
          <w:sz w:val="24"/>
          <w:szCs w:val="24"/>
        </w:rPr>
        <w:t xml:space="preserve">) bekezdésében meghatározott díj nyújt fedezetet. </w:t>
      </w:r>
    </w:p>
    <w:p w14:paraId="0B5533FF" w14:textId="77777777" w:rsidR="00AD419A" w:rsidRPr="00255CC5" w:rsidRDefault="00AD419A" w:rsidP="00AD419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hAnsi="Times New Roman" w:cs="Times New Roman"/>
          <w:sz w:val="24"/>
          <w:szCs w:val="24"/>
        </w:rPr>
        <w:t xml:space="preserve">A kérelmezők az anyakönyvvezető házasságkötés helyszínére való szállításáról és a hivatali helyiségbe történő visszaszállításáról a díj megfizetésével gondoskodnak. </w:t>
      </w:r>
    </w:p>
    <w:p w14:paraId="5EB863A0" w14:textId="77777777" w:rsidR="00AD419A" w:rsidRPr="00255CC5" w:rsidRDefault="00AD419A" w:rsidP="00AD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37886D" w14:textId="01AD39A4" w:rsidR="00AD419A" w:rsidRPr="00255CC5" w:rsidRDefault="00E849C4" w:rsidP="00AD4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D419A" w:rsidRPr="00255CC5">
        <w:rPr>
          <w:rFonts w:ascii="Times New Roman" w:eastAsia="Times New Roman" w:hAnsi="Times New Roman" w:cs="Times New Roman"/>
          <w:b/>
          <w:sz w:val="24"/>
          <w:szCs w:val="24"/>
        </w:rPr>
        <w:t>. §</w:t>
      </w:r>
    </w:p>
    <w:p w14:paraId="7679915D" w14:textId="77777777" w:rsidR="00AD419A" w:rsidRPr="00255CC5" w:rsidRDefault="00AD419A" w:rsidP="00AD419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0CA9FD6" w14:textId="1E8FCFAE" w:rsidR="00AD419A" w:rsidRPr="00255CC5" w:rsidRDefault="00AD419A" w:rsidP="00AD419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hAnsi="Times New Roman" w:cs="Times New Roman"/>
          <w:sz w:val="24"/>
          <w:szCs w:val="24"/>
        </w:rPr>
        <w:t xml:space="preserve">A közeli halállal fenyegető állapot esetén a hivatali helyiségen kívül történő házasság megkötésére irányuló eljárás során a </w:t>
      </w:r>
      <w:r w:rsidR="00796BA1">
        <w:rPr>
          <w:rFonts w:ascii="Times New Roman" w:hAnsi="Times New Roman" w:cs="Times New Roman"/>
          <w:sz w:val="24"/>
          <w:szCs w:val="24"/>
        </w:rPr>
        <w:t>kérelmező</w:t>
      </w:r>
      <w:r w:rsidRPr="00255CC5">
        <w:rPr>
          <w:rFonts w:ascii="Times New Roman" w:hAnsi="Times New Roman" w:cs="Times New Roman"/>
          <w:sz w:val="24"/>
          <w:szCs w:val="24"/>
        </w:rPr>
        <w:t xml:space="preserve">k a 3. § (1) bekezdésben meghatározott eljárási határidő alól mentesülnek. </w:t>
      </w:r>
    </w:p>
    <w:p w14:paraId="6862A2BE" w14:textId="0AB7064E" w:rsidR="00AD419A" w:rsidRPr="00255CC5" w:rsidRDefault="00AD419A" w:rsidP="00AD419A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hAnsi="Times New Roman" w:cs="Times New Roman"/>
          <w:sz w:val="24"/>
          <w:szCs w:val="24"/>
        </w:rPr>
        <w:t>Az (1) bekezdésben foglalt feltételek fennállás</w:t>
      </w:r>
      <w:r w:rsidR="00796BA1">
        <w:rPr>
          <w:rFonts w:ascii="Times New Roman" w:hAnsi="Times New Roman" w:cs="Times New Roman"/>
          <w:sz w:val="24"/>
          <w:szCs w:val="24"/>
        </w:rPr>
        <w:t>át</w:t>
      </w:r>
      <w:r w:rsidRPr="00255CC5">
        <w:rPr>
          <w:rFonts w:ascii="Times New Roman" w:hAnsi="Times New Roman" w:cs="Times New Roman"/>
          <w:sz w:val="24"/>
          <w:szCs w:val="24"/>
        </w:rPr>
        <w:t xml:space="preserve"> a </w:t>
      </w:r>
      <w:r w:rsidR="00796BA1">
        <w:rPr>
          <w:rFonts w:ascii="Times New Roman" w:hAnsi="Times New Roman" w:cs="Times New Roman"/>
          <w:sz w:val="24"/>
          <w:szCs w:val="24"/>
        </w:rPr>
        <w:t>kérelmező</w:t>
      </w:r>
      <w:r w:rsidRPr="00255CC5">
        <w:rPr>
          <w:rFonts w:ascii="Times New Roman" w:hAnsi="Times New Roman" w:cs="Times New Roman"/>
          <w:sz w:val="24"/>
          <w:szCs w:val="24"/>
        </w:rPr>
        <w:t xml:space="preserve">k </w:t>
      </w:r>
      <w:r w:rsidR="00796BA1">
        <w:rPr>
          <w:rFonts w:ascii="Times New Roman" w:hAnsi="Times New Roman" w:cs="Times New Roman"/>
          <w:sz w:val="24"/>
          <w:szCs w:val="24"/>
        </w:rPr>
        <w:t>orvosi dokumentációval igazolják</w:t>
      </w:r>
      <w:r w:rsidRPr="00255CC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B0A303C" w14:textId="77777777" w:rsidR="00AD419A" w:rsidRPr="00255CC5" w:rsidRDefault="00AD419A" w:rsidP="00AD41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94623" w14:textId="77777777" w:rsidR="00AD419A" w:rsidRPr="00255CC5" w:rsidRDefault="00AD419A" w:rsidP="00AD419A">
      <w:pPr>
        <w:spacing w:after="0" w:line="240" w:lineRule="auto"/>
        <w:ind w:left="365" w:right="360"/>
        <w:jc w:val="center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eastAsia="Times New Roman" w:hAnsi="Times New Roman" w:cs="Times New Roman"/>
          <w:b/>
          <w:sz w:val="24"/>
          <w:szCs w:val="24"/>
        </w:rPr>
        <w:t xml:space="preserve">4. A többletszolgáltatási díj megfizetésének mértéke, módja </w:t>
      </w:r>
      <w:r w:rsidRPr="00255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48C79" w14:textId="77777777" w:rsidR="00AD419A" w:rsidRPr="00255CC5" w:rsidRDefault="00AD419A" w:rsidP="00AD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DDD0B" w14:textId="3C8507E3" w:rsidR="00AD419A" w:rsidRPr="00255CC5" w:rsidRDefault="00E849C4" w:rsidP="00AD419A">
      <w:pPr>
        <w:spacing w:after="0" w:line="240" w:lineRule="auto"/>
        <w:ind w:left="365" w:righ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D419A" w:rsidRPr="00255CC5">
        <w:rPr>
          <w:rFonts w:ascii="Times New Roman" w:eastAsia="Times New Roman" w:hAnsi="Times New Roman" w:cs="Times New Roman"/>
          <w:b/>
          <w:sz w:val="24"/>
          <w:szCs w:val="24"/>
        </w:rPr>
        <w:t xml:space="preserve">. § </w:t>
      </w:r>
    </w:p>
    <w:p w14:paraId="4815B5BA" w14:textId="77777777" w:rsidR="00AD419A" w:rsidRPr="00255CC5" w:rsidRDefault="00AD419A" w:rsidP="00AD419A">
      <w:pPr>
        <w:spacing w:after="0" w:line="240" w:lineRule="auto"/>
        <w:ind w:left="365" w:right="360"/>
        <w:jc w:val="center"/>
        <w:rPr>
          <w:rFonts w:ascii="Times New Roman" w:hAnsi="Times New Roman" w:cs="Times New Roman"/>
          <w:sz w:val="24"/>
          <w:szCs w:val="24"/>
        </w:rPr>
      </w:pPr>
    </w:p>
    <w:p w14:paraId="03E98C65" w14:textId="77777777" w:rsidR="00AD419A" w:rsidRPr="00255CC5" w:rsidRDefault="00AD419A" w:rsidP="00AD419A">
      <w:pPr>
        <w:pStyle w:val="Listaszerbekezds"/>
        <w:numPr>
          <w:ilvl w:val="0"/>
          <w:numId w:val="4"/>
        </w:numPr>
        <w:spacing w:after="0" w:line="240" w:lineRule="auto"/>
        <w:ind w:left="716"/>
        <w:jc w:val="both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hAnsi="Times New Roman" w:cs="Times New Roman"/>
          <w:sz w:val="24"/>
          <w:szCs w:val="24"/>
        </w:rPr>
        <w:t xml:space="preserve">Hivatali munkaidőben a jegyző térítésmentesen biztosítja a házasságkötésre alkalmas hivatali helyiséget. </w:t>
      </w:r>
    </w:p>
    <w:p w14:paraId="31BBC0C8" w14:textId="59935CEE" w:rsidR="00AD419A" w:rsidRPr="00255CC5" w:rsidRDefault="00AD419A" w:rsidP="00AD419A">
      <w:pPr>
        <w:pStyle w:val="Listaszerbekezds"/>
        <w:numPr>
          <w:ilvl w:val="0"/>
          <w:numId w:val="4"/>
        </w:numPr>
        <w:spacing w:after="0" w:line="240" w:lineRule="auto"/>
        <w:ind w:left="716"/>
        <w:jc w:val="both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hAnsi="Times New Roman" w:cs="Times New Roman"/>
          <w:sz w:val="24"/>
          <w:szCs w:val="24"/>
        </w:rPr>
        <w:t xml:space="preserve">Amennyiben a </w:t>
      </w:r>
      <w:r w:rsidR="00796BA1">
        <w:rPr>
          <w:rFonts w:ascii="Times New Roman" w:hAnsi="Times New Roman" w:cs="Times New Roman"/>
          <w:sz w:val="24"/>
          <w:szCs w:val="24"/>
        </w:rPr>
        <w:t>kérelmező</w:t>
      </w:r>
      <w:r w:rsidRPr="00255CC5">
        <w:rPr>
          <w:rFonts w:ascii="Times New Roman" w:hAnsi="Times New Roman" w:cs="Times New Roman"/>
          <w:sz w:val="24"/>
          <w:szCs w:val="24"/>
        </w:rPr>
        <w:t xml:space="preserve">k az anyakönyvi esemény lebonyolításához külső közreműködő, valamint nem az alapfelszerelés körébe tartozó kellékek bevonását igénylik, úgy azokat saját költségen kötelesek biztosítani. </w:t>
      </w:r>
    </w:p>
    <w:p w14:paraId="0ADF7414" w14:textId="33C18B07" w:rsidR="00AD419A" w:rsidRPr="00255CC5" w:rsidRDefault="00AD419A" w:rsidP="00AD419A">
      <w:pPr>
        <w:pStyle w:val="Listaszerbekezds"/>
        <w:numPr>
          <w:ilvl w:val="0"/>
          <w:numId w:val="4"/>
        </w:numPr>
        <w:spacing w:after="0" w:line="240" w:lineRule="auto"/>
        <w:ind w:left="716"/>
        <w:jc w:val="both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hAnsi="Times New Roman" w:cs="Times New Roman"/>
          <w:sz w:val="24"/>
          <w:szCs w:val="24"/>
        </w:rPr>
        <w:t>A</w:t>
      </w:r>
      <w:r w:rsidRPr="00255C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5CC5">
        <w:rPr>
          <w:rFonts w:ascii="Times New Roman" w:hAnsi="Times New Roman" w:cs="Times New Roman"/>
          <w:sz w:val="24"/>
          <w:szCs w:val="24"/>
        </w:rPr>
        <w:t>hivatali munkaidőn kívül</w:t>
      </w:r>
      <w:r w:rsidR="001C061B">
        <w:rPr>
          <w:rFonts w:ascii="Times New Roman" w:hAnsi="Times New Roman" w:cs="Times New Roman"/>
          <w:sz w:val="24"/>
          <w:szCs w:val="24"/>
        </w:rPr>
        <w:t xml:space="preserve"> vagy hivatali helyiségen </w:t>
      </w:r>
      <w:r w:rsidR="001F73C7">
        <w:rPr>
          <w:rFonts w:ascii="Times New Roman" w:hAnsi="Times New Roman" w:cs="Times New Roman"/>
          <w:sz w:val="24"/>
          <w:szCs w:val="24"/>
        </w:rPr>
        <w:t xml:space="preserve">kívül, valamint a </w:t>
      </w:r>
      <w:r w:rsidR="001F73C7" w:rsidRPr="00255CC5">
        <w:rPr>
          <w:rFonts w:ascii="Times New Roman" w:hAnsi="Times New Roman" w:cs="Times New Roman"/>
          <w:sz w:val="24"/>
          <w:szCs w:val="24"/>
        </w:rPr>
        <w:t xml:space="preserve">hivatali munkaidőn </w:t>
      </w:r>
      <w:r w:rsidR="001F73C7">
        <w:rPr>
          <w:rFonts w:ascii="Times New Roman" w:hAnsi="Times New Roman" w:cs="Times New Roman"/>
          <w:sz w:val="24"/>
          <w:szCs w:val="24"/>
        </w:rPr>
        <w:t xml:space="preserve">és hivatali helyiségen </w:t>
      </w:r>
      <w:r w:rsidR="001F73C7" w:rsidRPr="00255CC5">
        <w:rPr>
          <w:rFonts w:ascii="Times New Roman" w:hAnsi="Times New Roman" w:cs="Times New Roman"/>
          <w:sz w:val="24"/>
          <w:szCs w:val="24"/>
        </w:rPr>
        <w:t>kívül</w:t>
      </w:r>
      <w:r w:rsidR="001F73C7">
        <w:rPr>
          <w:rFonts w:ascii="Times New Roman" w:hAnsi="Times New Roman" w:cs="Times New Roman"/>
          <w:sz w:val="24"/>
          <w:szCs w:val="24"/>
        </w:rPr>
        <w:t xml:space="preserve"> t</w:t>
      </w:r>
      <w:r w:rsidRPr="00255CC5">
        <w:rPr>
          <w:rFonts w:ascii="Times New Roman" w:hAnsi="Times New Roman" w:cs="Times New Roman"/>
          <w:sz w:val="24"/>
          <w:szCs w:val="24"/>
        </w:rPr>
        <w:t xml:space="preserve">örténő házasságkötés esetén </w:t>
      </w:r>
      <w:r w:rsidR="001F73C7">
        <w:rPr>
          <w:rFonts w:ascii="Times New Roman" w:hAnsi="Times New Roman" w:cs="Times New Roman"/>
          <w:sz w:val="24"/>
          <w:szCs w:val="24"/>
        </w:rPr>
        <w:t>a rendelet mellékletében meghatározott</w:t>
      </w:r>
      <w:r w:rsidRPr="00255CC5">
        <w:rPr>
          <w:rFonts w:ascii="Times New Roman" w:hAnsi="Times New Roman" w:cs="Times New Roman"/>
          <w:sz w:val="24"/>
          <w:szCs w:val="24"/>
        </w:rPr>
        <w:t xml:space="preserve"> többletszolgáltatási díjat kell fizetni.</w:t>
      </w:r>
    </w:p>
    <w:p w14:paraId="048005BF" w14:textId="419263C1" w:rsidR="004C77BC" w:rsidRPr="00255CC5" w:rsidRDefault="008835C0" w:rsidP="008835C0">
      <w:pPr>
        <w:pStyle w:val="Listaszerbekezds"/>
        <w:numPr>
          <w:ilvl w:val="0"/>
          <w:numId w:val="4"/>
        </w:numPr>
        <w:spacing w:after="0" w:line="240" w:lineRule="auto"/>
        <w:ind w:left="716"/>
        <w:jc w:val="both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hAnsi="Times New Roman" w:cs="Times New Roman"/>
          <w:sz w:val="24"/>
          <w:szCs w:val="24"/>
        </w:rPr>
        <w:t>A többletszolgáltatás díját munkaidőben a Polgármesteri Hivatal Pénzügyi Csoportjánál</w:t>
      </w:r>
      <w:r w:rsidR="00953EB6">
        <w:rPr>
          <w:rFonts w:ascii="Times New Roman" w:hAnsi="Times New Roman" w:cs="Times New Roman"/>
          <w:sz w:val="24"/>
          <w:szCs w:val="24"/>
        </w:rPr>
        <w:t>,</w:t>
      </w:r>
      <w:r w:rsidRPr="00255CC5">
        <w:rPr>
          <w:rFonts w:ascii="Times New Roman" w:hAnsi="Times New Roman" w:cs="Times New Roman"/>
          <w:sz w:val="24"/>
          <w:szCs w:val="24"/>
        </w:rPr>
        <w:t xml:space="preserve"> </w:t>
      </w:r>
      <w:r w:rsidR="00250298" w:rsidRPr="00255CC5">
        <w:rPr>
          <w:rFonts w:ascii="Times New Roman" w:hAnsi="Times New Roman" w:cs="Times New Roman"/>
          <w:sz w:val="24"/>
          <w:szCs w:val="24"/>
        </w:rPr>
        <w:t xml:space="preserve">készpénzátutalási megbízáson </w:t>
      </w:r>
      <w:r w:rsidR="004C77BC" w:rsidRPr="00255CC5">
        <w:rPr>
          <w:rFonts w:ascii="Times New Roman" w:hAnsi="Times New Roman" w:cs="Times New Roman"/>
          <w:color w:val="000000"/>
          <w:sz w:val="24"/>
          <w:szCs w:val="24"/>
        </w:rPr>
        <w:t xml:space="preserve">vagy az OTP Banknál vezetett 11742049-15391621 bankszámlaszámra történő átutalással </w:t>
      </w:r>
      <w:r w:rsidR="00953EB6">
        <w:rPr>
          <w:rFonts w:ascii="Times New Roman" w:hAnsi="Times New Roman" w:cs="Times New Roman"/>
          <w:color w:val="000000"/>
          <w:sz w:val="24"/>
          <w:szCs w:val="24"/>
        </w:rPr>
        <w:t xml:space="preserve">kell </w:t>
      </w:r>
      <w:r w:rsidR="004C77BC" w:rsidRPr="00255CC5">
        <w:rPr>
          <w:rFonts w:ascii="Times New Roman" w:hAnsi="Times New Roman" w:cs="Times New Roman"/>
          <w:color w:val="000000"/>
          <w:sz w:val="24"/>
          <w:szCs w:val="24"/>
        </w:rPr>
        <w:t xml:space="preserve">teljesíteni úgy, hogy az összeg legkésőbb a házasságkötés tervezett időpontját megelőző </w:t>
      </w:r>
      <w:r w:rsidR="00953EB6">
        <w:rPr>
          <w:rFonts w:ascii="Times New Roman" w:hAnsi="Times New Roman" w:cs="Times New Roman"/>
          <w:color w:val="000000"/>
          <w:sz w:val="24"/>
          <w:szCs w:val="24"/>
        </w:rPr>
        <w:t>tíz</w:t>
      </w:r>
      <w:r w:rsidR="004C77BC" w:rsidRPr="00255CC5">
        <w:rPr>
          <w:rFonts w:ascii="Times New Roman" w:hAnsi="Times New Roman" w:cs="Times New Roman"/>
          <w:color w:val="000000"/>
          <w:sz w:val="24"/>
          <w:szCs w:val="24"/>
        </w:rPr>
        <w:t xml:space="preserve"> nappal a számlára megérkezzen.</w:t>
      </w:r>
    </w:p>
    <w:p w14:paraId="69167191" w14:textId="6F964307" w:rsidR="00AD419A" w:rsidRPr="00255CC5" w:rsidRDefault="00AD419A" w:rsidP="00AD419A">
      <w:pPr>
        <w:pStyle w:val="Listaszerbekezds"/>
        <w:numPr>
          <w:ilvl w:val="0"/>
          <w:numId w:val="4"/>
        </w:numPr>
        <w:spacing w:after="0" w:line="240" w:lineRule="auto"/>
        <w:ind w:left="716"/>
        <w:jc w:val="both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hAnsi="Times New Roman" w:cs="Times New Roman"/>
          <w:sz w:val="24"/>
          <w:szCs w:val="24"/>
        </w:rPr>
        <w:t xml:space="preserve">Az anyakönyvvezetőt a hivatali munkaidőn kívüli házasságkötésért eseményenként bruttó </w:t>
      </w:r>
      <w:r w:rsidR="001F73C7">
        <w:rPr>
          <w:rFonts w:ascii="Times New Roman" w:hAnsi="Times New Roman" w:cs="Times New Roman"/>
          <w:sz w:val="24"/>
          <w:szCs w:val="24"/>
        </w:rPr>
        <w:t xml:space="preserve">13 450 </w:t>
      </w:r>
      <w:r w:rsidRPr="00255CC5">
        <w:rPr>
          <w:rFonts w:ascii="Times New Roman" w:hAnsi="Times New Roman" w:cs="Times New Roman"/>
          <w:sz w:val="24"/>
          <w:szCs w:val="24"/>
        </w:rPr>
        <w:t xml:space="preserve">Ft díjazás illeti meg, mely az anyakönyvi eseményt követően kerül kifizetésre.  </w:t>
      </w:r>
    </w:p>
    <w:p w14:paraId="0ADDCD70" w14:textId="534A0E00" w:rsidR="006102F5" w:rsidRPr="00255CC5" w:rsidRDefault="006102F5" w:rsidP="006102F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hAnsi="Times New Roman" w:cs="Times New Roman"/>
          <w:sz w:val="24"/>
          <w:szCs w:val="24"/>
        </w:rPr>
        <w:t xml:space="preserve">A </w:t>
      </w:r>
      <w:r w:rsidR="00953EB6">
        <w:rPr>
          <w:rFonts w:ascii="Times New Roman" w:hAnsi="Times New Roman" w:cs="Times New Roman"/>
          <w:sz w:val="24"/>
          <w:szCs w:val="24"/>
        </w:rPr>
        <w:t>kérelmezők</w:t>
      </w:r>
      <w:r w:rsidR="00813A98">
        <w:rPr>
          <w:rFonts w:ascii="Times New Roman" w:hAnsi="Times New Roman" w:cs="Times New Roman"/>
          <w:sz w:val="24"/>
          <w:szCs w:val="24"/>
        </w:rPr>
        <w:t xml:space="preserve"> </w:t>
      </w:r>
      <w:r w:rsidRPr="00255CC5">
        <w:rPr>
          <w:rFonts w:ascii="Times New Roman" w:hAnsi="Times New Roman" w:cs="Times New Roman"/>
          <w:sz w:val="24"/>
          <w:szCs w:val="24"/>
        </w:rPr>
        <w:t>valamelyikének közeli halállal fenyegető egészségi állapota esetén az egészségügyi, szociális intézményben</w:t>
      </w:r>
      <w:r w:rsidR="00953EB6">
        <w:rPr>
          <w:rFonts w:ascii="Times New Roman" w:hAnsi="Times New Roman" w:cs="Times New Roman"/>
          <w:sz w:val="24"/>
          <w:szCs w:val="24"/>
        </w:rPr>
        <w:t xml:space="preserve"> vagy</w:t>
      </w:r>
      <w:r w:rsidRPr="00255CC5">
        <w:rPr>
          <w:rFonts w:ascii="Times New Roman" w:hAnsi="Times New Roman" w:cs="Times New Roman"/>
          <w:sz w:val="24"/>
          <w:szCs w:val="24"/>
        </w:rPr>
        <w:t xml:space="preserve"> lakáson lebonyolított anyakönyvi esemény térítésmentes.</w:t>
      </w:r>
    </w:p>
    <w:p w14:paraId="5A8DBECE" w14:textId="606F3F42" w:rsidR="006102F5" w:rsidRPr="00255CC5" w:rsidRDefault="006102F5" w:rsidP="00AB3B06">
      <w:pPr>
        <w:pStyle w:val="Listaszerbekezds"/>
        <w:spacing w:after="0" w:line="240" w:lineRule="auto"/>
        <w:ind w:left="716"/>
        <w:jc w:val="both"/>
        <w:rPr>
          <w:rFonts w:ascii="Times New Roman" w:hAnsi="Times New Roman" w:cs="Times New Roman"/>
          <w:sz w:val="24"/>
          <w:szCs w:val="24"/>
        </w:rPr>
      </w:pPr>
    </w:p>
    <w:p w14:paraId="233D2C4E" w14:textId="3BA1CB74" w:rsidR="00AB3B06" w:rsidRPr="00255CC5" w:rsidRDefault="00953EB6" w:rsidP="00AB3B06">
      <w:pPr>
        <w:pStyle w:val="Listaszerbekezds"/>
        <w:spacing w:after="0" w:line="240" w:lineRule="auto"/>
        <w:ind w:left="7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B3B06" w:rsidRPr="00255CC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3B06" w:rsidRPr="00255CC5">
        <w:rPr>
          <w:rFonts w:ascii="Times New Roman" w:hAnsi="Times New Roman" w:cs="Times New Roman"/>
          <w:b/>
          <w:bCs/>
          <w:sz w:val="24"/>
          <w:szCs w:val="24"/>
        </w:rPr>
        <w:t>§</w:t>
      </w:r>
    </w:p>
    <w:p w14:paraId="1F78A8B2" w14:textId="72EC685D" w:rsidR="00AB3B06" w:rsidRPr="00255CC5" w:rsidRDefault="00AB3B06" w:rsidP="00AB3B06">
      <w:pPr>
        <w:pStyle w:val="Listaszerbekezds"/>
        <w:spacing w:after="0" w:line="240" w:lineRule="auto"/>
        <w:ind w:left="7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C9E5C" w14:textId="019C4F1F" w:rsidR="00AB3B06" w:rsidRPr="00255CC5" w:rsidRDefault="00AB3B06" w:rsidP="00813A98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hAnsi="Times New Roman" w:cs="Times New Roman"/>
          <w:sz w:val="24"/>
          <w:szCs w:val="24"/>
        </w:rPr>
        <w:t xml:space="preserve">Az anyakönyvi esemény lebonyolításáért befizetett díjat a </w:t>
      </w:r>
      <w:r w:rsidR="00813A98">
        <w:rPr>
          <w:rFonts w:ascii="Times New Roman" w:hAnsi="Times New Roman" w:cs="Times New Roman"/>
          <w:sz w:val="24"/>
          <w:szCs w:val="24"/>
        </w:rPr>
        <w:t>kérelmezők</w:t>
      </w:r>
      <w:r w:rsidRPr="00255CC5">
        <w:rPr>
          <w:rFonts w:ascii="Times New Roman" w:hAnsi="Times New Roman" w:cs="Times New Roman"/>
          <w:sz w:val="24"/>
          <w:szCs w:val="24"/>
        </w:rPr>
        <w:t xml:space="preserve"> akkor igényelhetik vissza, ha:</w:t>
      </w:r>
    </w:p>
    <w:p w14:paraId="01E32C54" w14:textId="783FB221" w:rsidR="00AB3B06" w:rsidRPr="00255CC5" w:rsidRDefault="00AB3B06" w:rsidP="00813A9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hAnsi="Times New Roman" w:cs="Times New Roman"/>
          <w:sz w:val="24"/>
          <w:szCs w:val="24"/>
        </w:rPr>
        <w:t xml:space="preserve">az anyakönyvi eseményt annak megtartása előtt legalább </w:t>
      </w:r>
      <w:r w:rsidR="00813A98">
        <w:rPr>
          <w:rFonts w:ascii="Times New Roman" w:hAnsi="Times New Roman" w:cs="Times New Roman"/>
          <w:sz w:val="24"/>
          <w:szCs w:val="24"/>
        </w:rPr>
        <w:t>tizenöt</w:t>
      </w:r>
      <w:r w:rsidRPr="00255CC5">
        <w:rPr>
          <w:rFonts w:ascii="Times New Roman" w:hAnsi="Times New Roman" w:cs="Times New Roman"/>
          <w:sz w:val="24"/>
          <w:szCs w:val="24"/>
        </w:rPr>
        <w:t xml:space="preserve"> nappal írásban lemondják,</w:t>
      </w:r>
    </w:p>
    <w:p w14:paraId="5B4BDDCB" w14:textId="1B0DE8B7" w:rsidR="00AB3B06" w:rsidRPr="00255CC5" w:rsidRDefault="00AB3B06" w:rsidP="00813A9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hAnsi="Times New Roman" w:cs="Times New Roman"/>
          <w:sz w:val="24"/>
          <w:szCs w:val="24"/>
        </w:rPr>
        <w:t>az anyakönyvi esemény megtartását a feleknek fel nem róható okból az azt igazoló okirat csatolásával írásban mondják le.</w:t>
      </w:r>
    </w:p>
    <w:p w14:paraId="7FA57E6E" w14:textId="3A5DA846" w:rsidR="00AB3B06" w:rsidRPr="00255CC5" w:rsidRDefault="00AB3B06" w:rsidP="00813A98">
      <w:pPr>
        <w:pStyle w:val="Listaszerbekezds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hAnsi="Times New Roman" w:cs="Times New Roman"/>
          <w:sz w:val="24"/>
          <w:szCs w:val="24"/>
        </w:rPr>
        <w:lastRenderedPageBreak/>
        <w:t xml:space="preserve">Amennyiben az anyakönyvi esemény </w:t>
      </w:r>
      <w:r w:rsidR="00813A98">
        <w:rPr>
          <w:rFonts w:ascii="Times New Roman" w:hAnsi="Times New Roman" w:cs="Times New Roman"/>
          <w:sz w:val="24"/>
          <w:szCs w:val="24"/>
        </w:rPr>
        <w:t>tizenöt</w:t>
      </w:r>
      <w:r w:rsidRPr="00255CC5">
        <w:rPr>
          <w:rFonts w:ascii="Times New Roman" w:hAnsi="Times New Roman" w:cs="Times New Roman"/>
          <w:sz w:val="24"/>
          <w:szCs w:val="24"/>
        </w:rPr>
        <w:t xml:space="preserve"> napon belül kerül lemondásra, a </w:t>
      </w:r>
      <w:r w:rsidR="00813A98">
        <w:rPr>
          <w:rFonts w:ascii="Times New Roman" w:hAnsi="Times New Roman" w:cs="Times New Roman"/>
          <w:sz w:val="24"/>
          <w:szCs w:val="24"/>
        </w:rPr>
        <w:t>kérelmező</w:t>
      </w:r>
      <w:r w:rsidRPr="00255CC5">
        <w:rPr>
          <w:rFonts w:ascii="Times New Roman" w:hAnsi="Times New Roman" w:cs="Times New Roman"/>
          <w:sz w:val="24"/>
          <w:szCs w:val="24"/>
        </w:rPr>
        <w:t>k a befizetett össze 50 %-ának visszaigénylésére jogosultak.</w:t>
      </w:r>
    </w:p>
    <w:p w14:paraId="7FC1C7EF" w14:textId="6F749321" w:rsidR="00AD419A" w:rsidRPr="00255CC5" w:rsidRDefault="00AD419A" w:rsidP="00AD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0240B" w14:textId="77777777" w:rsidR="00AD419A" w:rsidRPr="00255CC5" w:rsidRDefault="00AD419A" w:rsidP="00AD419A">
      <w:pPr>
        <w:spacing w:after="0" w:line="240" w:lineRule="auto"/>
        <w:ind w:left="365" w:right="364"/>
        <w:jc w:val="center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eastAsia="Times New Roman" w:hAnsi="Times New Roman" w:cs="Times New Roman"/>
          <w:b/>
          <w:sz w:val="24"/>
          <w:szCs w:val="24"/>
        </w:rPr>
        <w:t xml:space="preserve">5. Záró rendelkezések </w:t>
      </w:r>
    </w:p>
    <w:p w14:paraId="14139C88" w14:textId="77777777" w:rsidR="00AD419A" w:rsidRPr="00255CC5" w:rsidRDefault="00AD419A" w:rsidP="00AD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8BB69" w14:textId="67689324" w:rsidR="00AD419A" w:rsidRPr="00255CC5" w:rsidRDefault="00494716" w:rsidP="00AD419A">
      <w:pPr>
        <w:spacing w:after="0" w:line="240" w:lineRule="auto"/>
        <w:ind w:left="365"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D419A" w:rsidRPr="00255CC5">
        <w:rPr>
          <w:rFonts w:ascii="Times New Roman" w:eastAsia="Times New Roman" w:hAnsi="Times New Roman" w:cs="Times New Roman"/>
          <w:b/>
          <w:sz w:val="24"/>
          <w:szCs w:val="24"/>
        </w:rPr>
        <w:t xml:space="preserve">. § </w:t>
      </w:r>
    </w:p>
    <w:p w14:paraId="7FEA9936" w14:textId="77777777" w:rsidR="00AD419A" w:rsidRPr="00255CC5" w:rsidRDefault="00AD419A" w:rsidP="00AD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4A64C" w14:textId="77777777" w:rsidR="00AD419A" w:rsidRPr="00255CC5" w:rsidRDefault="00AD419A" w:rsidP="00AD419A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hAnsi="Times New Roman" w:cs="Times New Roman"/>
          <w:sz w:val="24"/>
          <w:szCs w:val="24"/>
        </w:rPr>
        <w:t>Ez a rendelet kihirdetését követő napon lép hatályba.</w:t>
      </w:r>
    </w:p>
    <w:p w14:paraId="5B6CB136" w14:textId="49D41387" w:rsidR="00AD419A" w:rsidRPr="00255CC5" w:rsidRDefault="00F534D2" w:rsidP="00AD419A">
      <w:pPr>
        <w:pStyle w:val="Listaszerbekezds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AD419A" w:rsidRPr="00255CC5">
        <w:rPr>
          <w:rFonts w:ascii="Times New Roman" w:hAnsi="Times New Roman" w:cs="Times New Roman"/>
          <w:sz w:val="24"/>
          <w:szCs w:val="24"/>
        </w:rPr>
        <w:t xml:space="preserve">atályát veszti </w:t>
      </w:r>
      <w:r w:rsidR="00917DCF">
        <w:rPr>
          <w:rFonts w:ascii="Times New Roman" w:hAnsi="Times New Roman" w:cs="Times New Roman"/>
          <w:sz w:val="24"/>
          <w:szCs w:val="24"/>
        </w:rPr>
        <w:t xml:space="preserve">Szada Nagyközség Önkormányzat Képviselő-testületének </w:t>
      </w:r>
      <w:bookmarkStart w:id="0" w:name="_Hlk49430120"/>
      <w:r w:rsidR="00AD419A" w:rsidRPr="00255CC5">
        <w:rPr>
          <w:rFonts w:ascii="Times New Roman" w:hAnsi="Times New Roman" w:cs="Times New Roman"/>
          <w:bCs/>
          <w:kern w:val="36"/>
          <w:sz w:val="24"/>
          <w:szCs w:val="24"/>
        </w:rPr>
        <w:t>a</w:t>
      </w:r>
      <w:r w:rsidR="00AD419A" w:rsidRPr="00255CC5">
        <w:rPr>
          <w:rFonts w:ascii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r w:rsidR="00434246">
        <w:rPr>
          <w:rFonts w:ascii="Times New Roman" w:hAnsi="Times New Roman" w:cs="Times New Roman"/>
          <w:bCs/>
          <w:kern w:val="36"/>
          <w:sz w:val="24"/>
          <w:szCs w:val="24"/>
          <w:lang w:eastAsia="hu-HU"/>
        </w:rPr>
        <w:t xml:space="preserve">hivatali helyiségen kívüli, valamint a hivatali munkaidőn kívül történő házasságkötés engedélyezésének szabályairól és díjairól </w:t>
      </w:r>
      <w:r w:rsidR="00434246">
        <w:rPr>
          <w:rFonts w:ascii="Times New Roman" w:hAnsi="Times New Roman" w:cs="Times New Roman"/>
          <w:sz w:val="24"/>
          <w:szCs w:val="24"/>
        </w:rPr>
        <w:t>szóló 9</w:t>
      </w:r>
      <w:r w:rsidR="00AD419A" w:rsidRPr="00255CC5">
        <w:rPr>
          <w:rFonts w:ascii="Times New Roman" w:hAnsi="Times New Roman" w:cs="Times New Roman"/>
          <w:sz w:val="24"/>
          <w:szCs w:val="24"/>
        </w:rPr>
        <w:t>/201</w:t>
      </w:r>
      <w:r w:rsidR="00434246">
        <w:rPr>
          <w:rFonts w:ascii="Times New Roman" w:hAnsi="Times New Roman" w:cs="Times New Roman"/>
          <w:sz w:val="24"/>
          <w:szCs w:val="24"/>
        </w:rPr>
        <w:t>7</w:t>
      </w:r>
      <w:r w:rsidR="001A2078">
        <w:rPr>
          <w:rFonts w:ascii="Times New Roman" w:hAnsi="Times New Roman" w:cs="Times New Roman"/>
          <w:sz w:val="24"/>
          <w:szCs w:val="24"/>
        </w:rPr>
        <w:t>.</w:t>
      </w:r>
      <w:r w:rsidR="00AD419A" w:rsidRPr="00255CC5">
        <w:rPr>
          <w:rFonts w:ascii="Times New Roman" w:hAnsi="Times New Roman" w:cs="Times New Roman"/>
          <w:sz w:val="24"/>
          <w:szCs w:val="24"/>
        </w:rPr>
        <w:t xml:space="preserve"> (</w:t>
      </w:r>
      <w:r w:rsidR="00434246">
        <w:rPr>
          <w:rFonts w:ascii="Times New Roman" w:hAnsi="Times New Roman" w:cs="Times New Roman"/>
          <w:sz w:val="24"/>
          <w:szCs w:val="24"/>
        </w:rPr>
        <w:t>V</w:t>
      </w:r>
      <w:r w:rsidR="00AD419A" w:rsidRPr="00255CC5">
        <w:rPr>
          <w:rFonts w:ascii="Times New Roman" w:hAnsi="Times New Roman" w:cs="Times New Roman"/>
          <w:sz w:val="24"/>
          <w:szCs w:val="24"/>
        </w:rPr>
        <w:t>I.</w:t>
      </w:r>
      <w:r w:rsidR="00434246">
        <w:rPr>
          <w:rFonts w:ascii="Times New Roman" w:hAnsi="Times New Roman" w:cs="Times New Roman"/>
          <w:sz w:val="24"/>
          <w:szCs w:val="24"/>
        </w:rPr>
        <w:t xml:space="preserve"> 30</w:t>
      </w:r>
      <w:r w:rsidR="00AD419A" w:rsidRPr="00255CC5">
        <w:rPr>
          <w:rFonts w:ascii="Times New Roman" w:hAnsi="Times New Roman" w:cs="Times New Roman"/>
          <w:sz w:val="24"/>
          <w:szCs w:val="24"/>
        </w:rPr>
        <w:t xml:space="preserve">.) </w:t>
      </w:r>
      <w:bookmarkEnd w:id="0"/>
      <w:r w:rsidR="00AD419A" w:rsidRPr="00255CC5">
        <w:rPr>
          <w:rFonts w:ascii="Times New Roman" w:hAnsi="Times New Roman" w:cs="Times New Roman"/>
          <w:sz w:val="24"/>
          <w:szCs w:val="24"/>
        </w:rPr>
        <w:t>önkormányzati rendelet</w:t>
      </w:r>
      <w:r w:rsidR="00882F46">
        <w:rPr>
          <w:rFonts w:ascii="Times New Roman" w:hAnsi="Times New Roman" w:cs="Times New Roman"/>
          <w:sz w:val="24"/>
          <w:szCs w:val="24"/>
        </w:rPr>
        <w:t>e</w:t>
      </w:r>
      <w:r w:rsidR="00AD419A" w:rsidRPr="00255C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D74B44" w14:textId="77777777" w:rsidR="00AD419A" w:rsidRPr="00255CC5" w:rsidRDefault="00AD419A" w:rsidP="00AD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CC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955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86"/>
        <w:gridCol w:w="4469"/>
      </w:tblGrid>
      <w:tr w:rsidR="00AD419A" w:rsidRPr="00255CC5" w14:paraId="36456BAF" w14:textId="77777777" w:rsidTr="007D4440">
        <w:trPr>
          <w:jc w:val="center"/>
        </w:trPr>
        <w:tc>
          <w:tcPr>
            <w:tcW w:w="4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6A10" w14:textId="77777777" w:rsidR="00AD419A" w:rsidRPr="00255CC5" w:rsidRDefault="00AD419A" w:rsidP="007D444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4B31E" w14:textId="66E27D87" w:rsidR="00AD419A" w:rsidRPr="00255CC5" w:rsidRDefault="00835835" w:rsidP="007D444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5">
              <w:rPr>
                <w:rFonts w:ascii="Times New Roman" w:hAnsi="Times New Roman" w:cs="Times New Roman"/>
                <w:sz w:val="24"/>
                <w:szCs w:val="24"/>
              </w:rPr>
              <w:t>Szada, 2020………………..</w:t>
            </w:r>
          </w:p>
          <w:p w14:paraId="6C984E6D" w14:textId="77777777" w:rsidR="00AD419A" w:rsidRPr="00255CC5" w:rsidRDefault="00AD419A" w:rsidP="007D44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5A535" w14:textId="435E9AB3" w:rsidR="00AD419A" w:rsidRDefault="00AD419A" w:rsidP="007D44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19055" w14:textId="77777777" w:rsidR="00434246" w:rsidRPr="00255CC5" w:rsidRDefault="00434246" w:rsidP="007D44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FB49A" w14:textId="77777777" w:rsidR="00AD419A" w:rsidRPr="00255CC5" w:rsidRDefault="00AD419A" w:rsidP="007D44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04353" w14:textId="7C7A43FD" w:rsidR="00AD419A" w:rsidRPr="00255CC5" w:rsidRDefault="00835835" w:rsidP="007D44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5">
              <w:rPr>
                <w:rFonts w:ascii="Times New Roman" w:hAnsi="Times New Roman" w:cs="Times New Roman"/>
                <w:sz w:val="24"/>
                <w:szCs w:val="24"/>
              </w:rPr>
              <w:t>Pintér Lajos</w:t>
            </w:r>
          </w:p>
        </w:tc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396A7" w14:textId="77777777" w:rsidR="00AD419A" w:rsidRPr="00255CC5" w:rsidRDefault="00AD419A" w:rsidP="007D44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B3753CC" w14:textId="77777777" w:rsidR="00AD419A" w:rsidRPr="00255CC5" w:rsidRDefault="00AD419A" w:rsidP="007D44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4966564" w14:textId="77777777" w:rsidR="00AD419A" w:rsidRPr="00255CC5" w:rsidRDefault="00AD419A" w:rsidP="007D44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C9494" w14:textId="77777777" w:rsidR="00AD419A" w:rsidRPr="00255CC5" w:rsidRDefault="00AD419A" w:rsidP="007D44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CD724" w14:textId="77777777" w:rsidR="00AD419A" w:rsidRPr="00255CC5" w:rsidRDefault="00AD419A" w:rsidP="007D44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067B4" w14:textId="77777777" w:rsidR="00434246" w:rsidRDefault="00434246" w:rsidP="007D44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67724" w14:textId="2DAA8300" w:rsidR="00AD419A" w:rsidRPr="00255CC5" w:rsidRDefault="00AD419A" w:rsidP="007D44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5">
              <w:rPr>
                <w:rFonts w:ascii="Times New Roman" w:hAnsi="Times New Roman" w:cs="Times New Roman"/>
                <w:sz w:val="24"/>
                <w:szCs w:val="24"/>
              </w:rPr>
              <w:t xml:space="preserve">dr. Filó-Szentes Kinga </w:t>
            </w:r>
          </w:p>
        </w:tc>
      </w:tr>
      <w:tr w:rsidR="00AD419A" w:rsidRPr="00255CC5" w14:paraId="3AD5AEAA" w14:textId="77777777" w:rsidTr="007D4440">
        <w:trPr>
          <w:jc w:val="center"/>
        </w:trPr>
        <w:tc>
          <w:tcPr>
            <w:tcW w:w="4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0D69E" w14:textId="77777777" w:rsidR="00AD419A" w:rsidRPr="00255CC5" w:rsidRDefault="00AD419A" w:rsidP="007D44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5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62E28" w14:textId="77777777" w:rsidR="00AD419A" w:rsidRPr="00255CC5" w:rsidRDefault="00AD419A" w:rsidP="007D444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CC5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</w:tc>
      </w:tr>
    </w:tbl>
    <w:p w14:paraId="329A8C98" w14:textId="77777777" w:rsidR="00AD419A" w:rsidRPr="00255CC5" w:rsidRDefault="00AD419A" w:rsidP="00AD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07F14" w14:textId="77777777" w:rsidR="00AD419A" w:rsidRPr="00255CC5" w:rsidRDefault="00AD419A" w:rsidP="00AD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E816A2" w14:textId="77777777" w:rsidR="00AD419A" w:rsidRPr="00255CC5" w:rsidRDefault="00AD419A" w:rsidP="00AD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8FBC7" w14:textId="77777777" w:rsidR="00AD419A" w:rsidRPr="00434246" w:rsidRDefault="00AD419A" w:rsidP="00434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6CB32" w14:textId="77777777" w:rsidR="00434246" w:rsidRPr="00434246" w:rsidRDefault="00434246" w:rsidP="00434246">
      <w:pPr>
        <w:tabs>
          <w:tab w:val="left" w:pos="1109"/>
        </w:tabs>
        <w:spacing w:after="0" w:line="240" w:lineRule="auto"/>
        <w:ind w:right="119"/>
        <w:rPr>
          <w:rFonts w:ascii="Times New Roman" w:hAnsi="Times New Roman" w:cs="Times New Roman"/>
          <w:b/>
          <w:bCs/>
          <w:sz w:val="24"/>
          <w:szCs w:val="24"/>
        </w:rPr>
      </w:pPr>
      <w:r w:rsidRPr="00434246">
        <w:rPr>
          <w:rFonts w:ascii="Times New Roman" w:hAnsi="Times New Roman" w:cs="Times New Roman"/>
          <w:b/>
          <w:bCs/>
          <w:sz w:val="24"/>
          <w:szCs w:val="24"/>
        </w:rPr>
        <w:t>Közzétételi záradék:</w:t>
      </w:r>
    </w:p>
    <w:p w14:paraId="5BFE06D1" w14:textId="0157BC23" w:rsidR="00434246" w:rsidRPr="00434246" w:rsidRDefault="00434246" w:rsidP="00434246">
      <w:pPr>
        <w:tabs>
          <w:tab w:val="left" w:pos="1109"/>
        </w:tabs>
        <w:spacing w:after="0" w:line="240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434246">
        <w:rPr>
          <w:rFonts w:ascii="Times New Roman" w:hAnsi="Times New Roman" w:cs="Times New Roman"/>
          <w:sz w:val="24"/>
          <w:szCs w:val="24"/>
        </w:rPr>
        <w:t xml:space="preserve">Ezt a rendeletet 2020. …... naptól közzétettem. </w:t>
      </w:r>
    </w:p>
    <w:p w14:paraId="3B586EF8" w14:textId="77777777" w:rsidR="00434246" w:rsidRPr="00434246" w:rsidRDefault="00434246" w:rsidP="00434246">
      <w:pPr>
        <w:tabs>
          <w:tab w:val="left" w:pos="1109"/>
        </w:tabs>
        <w:spacing w:after="0" w:line="240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434246">
        <w:rPr>
          <w:rFonts w:ascii="Times New Roman" w:hAnsi="Times New Roman" w:cs="Times New Roman"/>
          <w:sz w:val="24"/>
          <w:szCs w:val="24"/>
        </w:rPr>
        <w:t>Szada, 2020. ……….</w:t>
      </w:r>
    </w:p>
    <w:p w14:paraId="4AA60147" w14:textId="5DE2C9CA" w:rsidR="00434246" w:rsidRDefault="00434246" w:rsidP="00434246">
      <w:pPr>
        <w:tabs>
          <w:tab w:val="left" w:pos="1109"/>
        </w:tabs>
        <w:spacing w:after="0" w:line="240" w:lineRule="auto"/>
        <w:ind w:right="119"/>
        <w:rPr>
          <w:rFonts w:ascii="Times New Roman" w:hAnsi="Times New Roman" w:cs="Times New Roman"/>
          <w:sz w:val="24"/>
          <w:szCs w:val="24"/>
        </w:rPr>
      </w:pPr>
    </w:p>
    <w:p w14:paraId="6064427E" w14:textId="77777777" w:rsidR="00434246" w:rsidRPr="00434246" w:rsidRDefault="00434246" w:rsidP="00434246">
      <w:pPr>
        <w:tabs>
          <w:tab w:val="left" w:pos="1109"/>
        </w:tabs>
        <w:spacing w:after="0" w:line="240" w:lineRule="auto"/>
        <w:ind w:right="119"/>
        <w:rPr>
          <w:rFonts w:ascii="Times New Roman" w:hAnsi="Times New Roman" w:cs="Times New Roman"/>
          <w:sz w:val="24"/>
          <w:szCs w:val="24"/>
        </w:rPr>
      </w:pPr>
    </w:p>
    <w:p w14:paraId="5D8BCAD2" w14:textId="77777777" w:rsidR="00434246" w:rsidRPr="00434246" w:rsidRDefault="00434246" w:rsidP="00434246">
      <w:pPr>
        <w:tabs>
          <w:tab w:val="left" w:pos="1109"/>
        </w:tabs>
        <w:spacing w:after="0" w:line="240" w:lineRule="auto"/>
        <w:ind w:right="119"/>
        <w:rPr>
          <w:rFonts w:ascii="Times New Roman" w:hAnsi="Times New Roman" w:cs="Times New Roman"/>
          <w:sz w:val="24"/>
          <w:szCs w:val="24"/>
        </w:rPr>
      </w:pPr>
    </w:p>
    <w:p w14:paraId="56F0C5CF" w14:textId="77777777" w:rsidR="00434246" w:rsidRPr="00434246" w:rsidRDefault="00434246" w:rsidP="00434246">
      <w:pPr>
        <w:tabs>
          <w:tab w:val="left" w:pos="1109"/>
        </w:tabs>
        <w:spacing w:after="0" w:line="240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434246">
        <w:rPr>
          <w:rFonts w:ascii="Times New Roman" w:hAnsi="Times New Roman" w:cs="Times New Roman"/>
          <w:sz w:val="24"/>
          <w:szCs w:val="24"/>
        </w:rPr>
        <w:t>dr. Filó-Szentes Kinga</w:t>
      </w:r>
    </w:p>
    <w:p w14:paraId="6DE18923" w14:textId="77777777" w:rsidR="00434246" w:rsidRPr="00434246" w:rsidRDefault="00434246" w:rsidP="00434246">
      <w:pPr>
        <w:tabs>
          <w:tab w:val="left" w:pos="1109"/>
        </w:tabs>
        <w:spacing w:after="0" w:line="240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434246">
        <w:rPr>
          <w:rFonts w:ascii="Times New Roman" w:hAnsi="Times New Roman" w:cs="Times New Roman"/>
          <w:sz w:val="24"/>
          <w:szCs w:val="24"/>
        </w:rPr>
        <w:t xml:space="preserve">jegyző </w:t>
      </w:r>
    </w:p>
    <w:p w14:paraId="7E9FBA3C" w14:textId="2E76AC4C" w:rsidR="00AD419A" w:rsidRPr="00434246" w:rsidRDefault="00AD419A" w:rsidP="00434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CB734" w14:textId="77CD0653" w:rsidR="001C061B" w:rsidRPr="00434246" w:rsidRDefault="001C061B" w:rsidP="00434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8A673" w14:textId="22964CD7" w:rsidR="001C061B" w:rsidRPr="00434246" w:rsidRDefault="001C061B" w:rsidP="00434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0E9D62" w14:textId="7AB8AB2A" w:rsidR="001C061B" w:rsidRDefault="001C061B" w:rsidP="00AD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B601F" w14:textId="12F35477" w:rsidR="001C061B" w:rsidRDefault="001C061B" w:rsidP="00AD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C0C7C" w14:textId="2F77ADD1" w:rsidR="001C061B" w:rsidRDefault="001C061B" w:rsidP="00AD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3EA51" w14:textId="3750F287" w:rsidR="001C061B" w:rsidRDefault="001C061B" w:rsidP="00AD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4FB5C" w14:textId="1DDBDBDB" w:rsidR="001C061B" w:rsidRDefault="001C061B" w:rsidP="00AD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E1576" w14:textId="63DA0C7B" w:rsidR="001C061B" w:rsidRDefault="001C061B" w:rsidP="00AD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DC8DD" w14:textId="74AF9BA0" w:rsidR="001C061B" w:rsidRDefault="001C061B" w:rsidP="00AD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2450F" w14:textId="5655607C" w:rsidR="001C061B" w:rsidRDefault="001C061B" w:rsidP="00AD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3588E" w14:textId="1248FB75" w:rsidR="00BA436D" w:rsidRDefault="00BA436D" w:rsidP="00AD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37001" w14:textId="744C8830" w:rsidR="00BA436D" w:rsidRDefault="00BA436D" w:rsidP="00AD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1191A0" w14:textId="380C6817" w:rsidR="00BA436D" w:rsidRDefault="00BA436D" w:rsidP="00AD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20057" w14:textId="77777777" w:rsidR="00BA436D" w:rsidRDefault="00BA436D" w:rsidP="00AD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74FCE" w14:textId="6FFD4276" w:rsidR="001C061B" w:rsidRDefault="001C061B" w:rsidP="00AD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BA4A6" w14:textId="281850D8" w:rsidR="001C061B" w:rsidRDefault="001C061B" w:rsidP="00AD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22E75" w14:textId="4B1D1CFD" w:rsidR="001C061B" w:rsidRDefault="001C061B" w:rsidP="00AD4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B2DCF" w14:textId="5F35CD6F" w:rsidR="001C061B" w:rsidRPr="005123DC" w:rsidRDefault="001C061B" w:rsidP="001C06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23DC">
        <w:rPr>
          <w:rFonts w:ascii="Times New Roman" w:hAnsi="Times New Roman" w:cs="Times New Roman"/>
          <w:bCs/>
          <w:sz w:val="24"/>
          <w:szCs w:val="24"/>
        </w:rPr>
        <w:t xml:space="preserve">Melléklet </w:t>
      </w:r>
    </w:p>
    <w:p w14:paraId="24603D2F" w14:textId="5DA56474" w:rsidR="001C061B" w:rsidRPr="005123DC" w:rsidRDefault="001C061B" w:rsidP="001C06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23DC">
        <w:rPr>
          <w:rFonts w:ascii="Times New Roman" w:hAnsi="Times New Roman" w:cs="Times New Roman"/>
          <w:bCs/>
          <w:sz w:val="24"/>
          <w:szCs w:val="24"/>
        </w:rPr>
        <w:t>a …/2020. ( . ) önkormányzati rendelethez</w:t>
      </w:r>
    </w:p>
    <w:p w14:paraId="1B17FBA2" w14:textId="77777777" w:rsidR="001C061B" w:rsidRPr="005123DC" w:rsidRDefault="001C061B" w:rsidP="001C0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D3B3D" w14:textId="77777777" w:rsidR="001C061B" w:rsidRPr="005123DC" w:rsidRDefault="001C061B" w:rsidP="001C0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3DC">
        <w:rPr>
          <w:rFonts w:ascii="Times New Roman" w:hAnsi="Times New Roman" w:cs="Times New Roman"/>
          <w:b/>
          <w:sz w:val="24"/>
          <w:szCs w:val="24"/>
        </w:rPr>
        <w:t>A házasságkötés lebonyolításáért fizetendő többletszolgáltatás díjai</w:t>
      </w:r>
    </w:p>
    <w:p w14:paraId="36764E48" w14:textId="77777777" w:rsidR="001C061B" w:rsidRPr="005123DC" w:rsidRDefault="001C061B" w:rsidP="001C0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3A1B5" w14:textId="77777777" w:rsidR="001C061B" w:rsidRPr="005123DC" w:rsidRDefault="001C061B" w:rsidP="001C0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F61E9" w14:textId="2A78ACB9" w:rsidR="001C061B" w:rsidRPr="005123DC" w:rsidRDefault="001C061B" w:rsidP="001C061B">
      <w:pPr>
        <w:pStyle w:val="Listaszerbekezds"/>
        <w:numPr>
          <w:ilvl w:val="0"/>
          <w:numId w:val="9"/>
        </w:numPr>
        <w:tabs>
          <w:tab w:val="decimal" w:pos="567"/>
          <w:tab w:val="left" w:pos="7088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3DC">
        <w:rPr>
          <w:rFonts w:ascii="Times New Roman" w:hAnsi="Times New Roman" w:cs="Times New Roman"/>
          <w:sz w:val="24"/>
          <w:szCs w:val="24"/>
        </w:rPr>
        <w:t xml:space="preserve">hivatali munkaidőben, hivatali helyiségen kívül </w:t>
      </w:r>
      <w:r w:rsidRPr="005123DC">
        <w:rPr>
          <w:rFonts w:ascii="Times New Roman" w:hAnsi="Times New Roman" w:cs="Times New Roman"/>
          <w:sz w:val="24"/>
          <w:szCs w:val="24"/>
        </w:rPr>
        <w:br/>
        <w:t xml:space="preserve">(külső helyszínen) történő házasságkötés </w:t>
      </w:r>
      <w:r w:rsidRPr="005123DC">
        <w:rPr>
          <w:rFonts w:ascii="Times New Roman" w:hAnsi="Times New Roman" w:cs="Times New Roman"/>
          <w:sz w:val="24"/>
          <w:szCs w:val="24"/>
        </w:rPr>
        <w:tab/>
        <w:t>15.000,- Ft + ÁFA</w:t>
      </w:r>
    </w:p>
    <w:p w14:paraId="7DBC1A95" w14:textId="6665773D" w:rsidR="001C061B" w:rsidRPr="005123DC" w:rsidRDefault="001C061B" w:rsidP="001C061B">
      <w:pPr>
        <w:pStyle w:val="Listaszerbekezds"/>
        <w:numPr>
          <w:ilvl w:val="0"/>
          <w:numId w:val="9"/>
        </w:numPr>
        <w:tabs>
          <w:tab w:val="decimal" w:pos="567"/>
          <w:tab w:val="left" w:pos="7088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3DC">
        <w:rPr>
          <w:rFonts w:ascii="Times New Roman" w:hAnsi="Times New Roman" w:cs="Times New Roman"/>
          <w:sz w:val="24"/>
          <w:szCs w:val="24"/>
        </w:rPr>
        <w:t xml:space="preserve">hivatali munkaidőn kívül, hivatali helyiségben </w:t>
      </w:r>
      <w:r w:rsidRPr="005123DC">
        <w:rPr>
          <w:rFonts w:ascii="Times New Roman" w:hAnsi="Times New Roman" w:cs="Times New Roman"/>
          <w:sz w:val="24"/>
          <w:szCs w:val="24"/>
        </w:rPr>
        <w:br/>
        <w:t xml:space="preserve">történő házasságkötés </w:t>
      </w:r>
      <w:r w:rsidRPr="005123DC">
        <w:rPr>
          <w:rFonts w:ascii="Times New Roman" w:hAnsi="Times New Roman" w:cs="Times New Roman"/>
          <w:sz w:val="24"/>
          <w:szCs w:val="24"/>
        </w:rPr>
        <w:tab/>
        <w:t>10.000,- Ft + ÁFA</w:t>
      </w:r>
    </w:p>
    <w:p w14:paraId="3454B88C" w14:textId="77777777" w:rsidR="001C061B" w:rsidRPr="005123DC" w:rsidRDefault="001C061B" w:rsidP="001C061B">
      <w:pPr>
        <w:pStyle w:val="Listaszerbekezds"/>
        <w:numPr>
          <w:ilvl w:val="0"/>
          <w:numId w:val="9"/>
        </w:numPr>
        <w:tabs>
          <w:tab w:val="decimal" w:pos="567"/>
          <w:tab w:val="left" w:pos="7088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3DC">
        <w:rPr>
          <w:rFonts w:ascii="Times New Roman" w:hAnsi="Times New Roman" w:cs="Times New Roman"/>
          <w:sz w:val="24"/>
          <w:szCs w:val="24"/>
        </w:rPr>
        <w:t xml:space="preserve">hivatali munkaidőn kívül, hivatali helyiségen kívül </w:t>
      </w:r>
      <w:r w:rsidRPr="005123DC">
        <w:rPr>
          <w:rFonts w:ascii="Times New Roman" w:hAnsi="Times New Roman" w:cs="Times New Roman"/>
          <w:sz w:val="24"/>
          <w:szCs w:val="24"/>
        </w:rPr>
        <w:br/>
        <w:t xml:space="preserve">(külső helyszínen) történő házasságkötés </w:t>
      </w:r>
      <w:r w:rsidRPr="005123DC">
        <w:rPr>
          <w:rFonts w:ascii="Times New Roman" w:hAnsi="Times New Roman" w:cs="Times New Roman"/>
          <w:sz w:val="24"/>
          <w:szCs w:val="24"/>
        </w:rPr>
        <w:tab/>
        <w:t>20.000,- Ft + ÁFA</w:t>
      </w:r>
    </w:p>
    <w:p w14:paraId="3138946C" w14:textId="77777777" w:rsidR="001C061B" w:rsidRPr="005123DC" w:rsidRDefault="001C061B" w:rsidP="001C0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2CA99" w14:textId="77777777" w:rsidR="001C061B" w:rsidRPr="005123DC" w:rsidRDefault="001C061B" w:rsidP="001C0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347D8" w14:textId="77777777" w:rsidR="001C061B" w:rsidRPr="005123DC" w:rsidRDefault="001C061B" w:rsidP="001C06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3DC">
        <w:rPr>
          <w:rFonts w:ascii="Times New Roman" w:hAnsi="Times New Roman" w:cs="Times New Roman"/>
          <w:b/>
          <w:sz w:val="24"/>
          <w:szCs w:val="24"/>
        </w:rPr>
        <w:t xml:space="preserve">A házasságkötésnél közreműködő anyakönyvvezető részére fizetendő díjazás mértéke </w:t>
      </w:r>
      <w:r w:rsidRPr="005123DC">
        <w:rPr>
          <w:rFonts w:ascii="Times New Roman" w:hAnsi="Times New Roman" w:cs="Times New Roman"/>
          <w:sz w:val="24"/>
          <w:szCs w:val="24"/>
        </w:rPr>
        <w:t>(bruttó)</w:t>
      </w:r>
    </w:p>
    <w:p w14:paraId="2227F167" w14:textId="77777777" w:rsidR="001C061B" w:rsidRPr="005123DC" w:rsidRDefault="001C061B" w:rsidP="001C0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9A1F1" w14:textId="46D759B4" w:rsidR="005123DC" w:rsidRPr="005123DC" w:rsidRDefault="001C061B" w:rsidP="005123DC">
      <w:pPr>
        <w:pStyle w:val="Listaszerbekezds"/>
        <w:numPr>
          <w:ilvl w:val="1"/>
          <w:numId w:val="10"/>
        </w:numPr>
        <w:tabs>
          <w:tab w:val="decimal" w:pos="567"/>
          <w:tab w:val="left" w:pos="7088"/>
          <w:tab w:val="left" w:pos="7655"/>
        </w:tabs>
        <w:suppressAutoHyphens/>
        <w:spacing w:after="0" w:line="240" w:lineRule="auto"/>
        <w:ind w:left="1077" w:hanging="357"/>
        <w:rPr>
          <w:rFonts w:ascii="Times New Roman" w:hAnsi="Times New Roman" w:cs="Times New Roman"/>
          <w:b/>
          <w:sz w:val="24"/>
          <w:szCs w:val="24"/>
        </w:rPr>
      </w:pPr>
      <w:r w:rsidRPr="005123DC">
        <w:rPr>
          <w:rFonts w:ascii="Times New Roman" w:hAnsi="Times New Roman" w:cs="Times New Roman"/>
          <w:sz w:val="24"/>
          <w:szCs w:val="24"/>
        </w:rPr>
        <w:t xml:space="preserve">hivatali munkaidőben, hivatali helyiségen kívül </w:t>
      </w:r>
      <w:r w:rsidRPr="005123DC">
        <w:rPr>
          <w:rFonts w:ascii="Times New Roman" w:hAnsi="Times New Roman" w:cs="Times New Roman"/>
          <w:sz w:val="24"/>
          <w:szCs w:val="24"/>
        </w:rPr>
        <w:br/>
        <w:t xml:space="preserve">(külső helyszínen) történő házasságkötés </w:t>
      </w:r>
      <w:r w:rsidRPr="005123D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123DC">
        <w:rPr>
          <w:rFonts w:ascii="Times New Roman" w:hAnsi="Times New Roman" w:cs="Times New Roman"/>
          <w:sz w:val="24"/>
          <w:szCs w:val="24"/>
        </w:rPr>
        <w:tab/>
      </w:r>
      <w:r w:rsidRPr="005123DC">
        <w:rPr>
          <w:rFonts w:ascii="Times New Roman" w:hAnsi="Times New Roman" w:cs="Times New Roman"/>
          <w:sz w:val="24"/>
          <w:szCs w:val="24"/>
        </w:rPr>
        <w:t>0.- Ft</w:t>
      </w:r>
    </w:p>
    <w:p w14:paraId="1D6923D6" w14:textId="3DA9AB2D" w:rsidR="001C061B" w:rsidRPr="005123DC" w:rsidRDefault="001C061B" w:rsidP="005123DC">
      <w:pPr>
        <w:pStyle w:val="Listaszerbekezds"/>
        <w:numPr>
          <w:ilvl w:val="1"/>
          <w:numId w:val="10"/>
        </w:numPr>
        <w:tabs>
          <w:tab w:val="decimal" w:pos="567"/>
          <w:tab w:val="left" w:pos="7088"/>
          <w:tab w:val="left" w:pos="7655"/>
        </w:tabs>
        <w:suppressAutoHyphens/>
        <w:spacing w:after="0" w:line="240" w:lineRule="auto"/>
        <w:ind w:left="1077" w:hanging="357"/>
        <w:rPr>
          <w:rFonts w:ascii="Times New Roman" w:hAnsi="Times New Roman" w:cs="Times New Roman"/>
          <w:b/>
          <w:sz w:val="24"/>
          <w:szCs w:val="24"/>
        </w:rPr>
      </w:pPr>
      <w:r w:rsidRPr="005123DC">
        <w:rPr>
          <w:rFonts w:ascii="Times New Roman" w:hAnsi="Times New Roman" w:cs="Times New Roman"/>
          <w:sz w:val="24"/>
          <w:szCs w:val="24"/>
        </w:rPr>
        <w:t xml:space="preserve">hivatali munkaidőn kívül, hivatali helyiségben </w:t>
      </w:r>
      <w:r w:rsidRPr="005123DC">
        <w:rPr>
          <w:rFonts w:ascii="Times New Roman" w:hAnsi="Times New Roman" w:cs="Times New Roman"/>
          <w:sz w:val="24"/>
          <w:szCs w:val="24"/>
        </w:rPr>
        <w:br/>
        <w:t xml:space="preserve">történő házasságkötés </w:t>
      </w:r>
    </w:p>
    <w:p w14:paraId="0B25A727" w14:textId="669D5A9A" w:rsidR="005123DC" w:rsidRPr="005123DC" w:rsidRDefault="005123DC" w:rsidP="005123DC">
      <w:pPr>
        <w:pStyle w:val="Listaszerbekezds"/>
        <w:tabs>
          <w:tab w:val="decimal" w:pos="567"/>
          <w:tab w:val="left" w:pos="7088"/>
          <w:tab w:val="left" w:pos="7655"/>
        </w:tabs>
        <w:suppressAutoHyphens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5123DC">
        <w:rPr>
          <w:rFonts w:ascii="Times New Roman" w:hAnsi="Times New Roman" w:cs="Times New Roman"/>
          <w:sz w:val="24"/>
          <w:szCs w:val="24"/>
        </w:rPr>
        <w:t xml:space="preserve">2.1. </w:t>
      </w:r>
      <w:r w:rsidR="001C061B" w:rsidRPr="005123DC">
        <w:rPr>
          <w:rFonts w:ascii="Times New Roman" w:hAnsi="Times New Roman" w:cs="Times New Roman"/>
          <w:sz w:val="24"/>
          <w:szCs w:val="24"/>
        </w:rPr>
        <w:t>hétköznap</w:t>
      </w:r>
      <w:r w:rsidR="001C061B" w:rsidRPr="005123DC">
        <w:rPr>
          <w:rFonts w:ascii="Times New Roman" w:hAnsi="Times New Roman" w:cs="Times New Roman"/>
          <w:sz w:val="24"/>
          <w:szCs w:val="24"/>
        </w:rPr>
        <w:tab/>
        <w:t xml:space="preserve">  3.000,- Ft</w:t>
      </w:r>
    </w:p>
    <w:p w14:paraId="729B6648" w14:textId="46F60A5A" w:rsidR="001C061B" w:rsidRPr="005123DC" w:rsidRDefault="005123DC" w:rsidP="005123DC">
      <w:pPr>
        <w:pStyle w:val="Listaszerbekezds"/>
        <w:tabs>
          <w:tab w:val="decimal" w:pos="567"/>
          <w:tab w:val="left" w:pos="7088"/>
          <w:tab w:val="left" w:pos="7655"/>
        </w:tabs>
        <w:suppressAutoHyphens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5123DC">
        <w:rPr>
          <w:rFonts w:ascii="Times New Roman" w:hAnsi="Times New Roman" w:cs="Times New Roman"/>
          <w:sz w:val="24"/>
          <w:szCs w:val="24"/>
        </w:rPr>
        <w:t xml:space="preserve">2.2. </w:t>
      </w:r>
      <w:r w:rsidR="001C061B" w:rsidRPr="005123DC">
        <w:rPr>
          <w:rFonts w:ascii="Times New Roman" w:hAnsi="Times New Roman" w:cs="Times New Roman"/>
          <w:sz w:val="24"/>
          <w:szCs w:val="24"/>
        </w:rPr>
        <w:t>hétvége</w:t>
      </w:r>
      <w:r w:rsidR="001C061B" w:rsidRPr="005123DC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1C061B" w:rsidRPr="00512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="001C061B" w:rsidRPr="005123DC">
        <w:rPr>
          <w:rFonts w:ascii="Times New Roman" w:hAnsi="Times New Roman" w:cs="Times New Roman"/>
          <w:sz w:val="24"/>
          <w:szCs w:val="24"/>
        </w:rPr>
        <w:t>0,- Ft</w:t>
      </w:r>
    </w:p>
    <w:p w14:paraId="485D1201" w14:textId="609970BA" w:rsidR="001C061B" w:rsidRPr="005123DC" w:rsidRDefault="001C061B" w:rsidP="005123DC">
      <w:pPr>
        <w:pStyle w:val="Listaszerbekezds"/>
        <w:numPr>
          <w:ilvl w:val="1"/>
          <w:numId w:val="10"/>
        </w:numPr>
        <w:tabs>
          <w:tab w:val="decimal" w:pos="567"/>
          <w:tab w:val="left" w:pos="7088"/>
        </w:tabs>
        <w:suppressAutoHyphens/>
        <w:spacing w:after="0" w:line="240" w:lineRule="auto"/>
        <w:ind w:left="1077" w:hanging="357"/>
        <w:rPr>
          <w:rFonts w:ascii="Times New Roman" w:hAnsi="Times New Roman" w:cs="Times New Roman"/>
          <w:b/>
          <w:sz w:val="24"/>
          <w:szCs w:val="24"/>
        </w:rPr>
      </w:pPr>
      <w:r w:rsidRPr="005123DC">
        <w:rPr>
          <w:rFonts w:ascii="Times New Roman" w:hAnsi="Times New Roman" w:cs="Times New Roman"/>
          <w:sz w:val="24"/>
          <w:szCs w:val="24"/>
        </w:rPr>
        <w:t xml:space="preserve">hivatali munkaidőn kívül, hivatali helyiségen kívül </w:t>
      </w:r>
      <w:r w:rsidRPr="005123DC">
        <w:rPr>
          <w:rFonts w:ascii="Times New Roman" w:hAnsi="Times New Roman" w:cs="Times New Roman"/>
          <w:sz w:val="24"/>
          <w:szCs w:val="24"/>
        </w:rPr>
        <w:br/>
        <w:t xml:space="preserve">(külső helyszínen) történő házasságkötés </w:t>
      </w:r>
      <w:r w:rsidRPr="005123DC">
        <w:rPr>
          <w:rFonts w:ascii="Times New Roman" w:hAnsi="Times New Roman" w:cs="Times New Roman"/>
          <w:sz w:val="24"/>
          <w:szCs w:val="24"/>
        </w:rPr>
        <w:tab/>
      </w:r>
    </w:p>
    <w:p w14:paraId="35887D3E" w14:textId="2CC6C683" w:rsidR="001C061B" w:rsidRPr="005123DC" w:rsidRDefault="005123DC" w:rsidP="005123DC">
      <w:pPr>
        <w:spacing w:after="0" w:line="240" w:lineRule="auto"/>
        <w:ind w:left="93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123DC">
        <w:rPr>
          <w:rFonts w:ascii="Times New Roman" w:hAnsi="Times New Roman" w:cs="Times New Roman"/>
          <w:sz w:val="24"/>
          <w:szCs w:val="24"/>
        </w:rPr>
        <w:t xml:space="preserve">3.1. </w:t>
      </w:r>
      <w:r w:rsidR="001C061B" w:rsidRPr="005123DC">
        <w:rPr>
          <w:rFonts w:ascii="Times New Roman" w:hAnsi="Times New Roman" w:cs="Times New Roman"/>
          <w:sz w:val="24"/>
          <w:szCs w:val="24"/>
        </w:rPr>
        <w:t>hétköznap</w:t>
      </w:r>
      <w:r w:rsidR="001C061B" w:rsidRPr="005123DC">
        <w:rPr>
          <w:rFonts w:ascii="Times New Roman" w:hAnsi="Times New Roman" w:cs="Times New Roman"/>
          <w:sz w:val="24"/>
          <w:szCs w:val="24"/>
        </w:rPr>
        <w:tab/>
      </w:r>
      <w:r w:rsidR="001C061B" w:rsidRPr="005123DC">
        <w:rPr>
          <w:rFonts w:ascii="Times New Roman" w:hAnsi="Times New Roman" w:cs="Times New Roman"/>
          <w:sz w:val="24"/>
          <w:szCs w:val="24"/>
        </w:rPr>
        <w:tab/>
      </w:r>
      <w:r w:rsidR="001C061B" w:rsidRPr="005123DC">
        <w:rPr>
          <w:rFonts w:ascii="Times New Roman" w:hAnsi="Times New Roman" w:cs="Times New Roman"/>
          <w:sz w:val="24"/>
          <w:szCs w:val="24"/>
        </w:rPr>
        <w:tab/>
      </w:r>
      <w:r w:rsidR="001C061B" w:rsidRPr="005123DC">
        <w:rPr>
          <w:rFonts w:ascii="Times New Roman" w:hAnsi="Times New Roman" w:cs="Times New Roman"/>
          <w:sz w:val="24"/>
          <w:szCs w:val="24"/>
        </w:rPr>
        <w:tab/>
      </w:r>
      <w:r w:rsidR="001C061B" w:rsidRPr="005123DC">
        <w:rPr>
          <w:rFonts w:ascii="Times New Roman" w:hAnsi="Times New Roman" w:cs="Times New Roman"/>
          <w:sz w:val="24"/>
          <w:szCs w:val="24"/>
        </w:rPr>
        <w:tab/>
      </w:r>
      <w:r w:rsidR="001C061B" w:rsidRPr="005123DC">
        <w:rPr>
          <w:rFonts w:ascii="Times New Roman" w:hAnsi="Times New Roman" w:cs="Times New Roman"/>
          <w:sz w:val="24"/>
          <w:szCs w:val="24"/>
        </w:rPr>
        <w:tab/>
      </w:r>
      <w:r w:rsidR="001C061B" w:rsidRPr="005123DC">
        <w:rPr>
          <w:rFonts w:ascii="Times New Roman" w:hAnsi="Times New Roman" w:cs="Times New Roman"/>
          <w:sz w:val="24"/>
          <w:szCs w:val="24"/>
        </w:rPr>
        <w:tab/>
        <w:t xml:space="preserve">  5.000,-Ft</w:t>
      </w:r>
    </w:p>
    <w:p w14:paraId="503974EF" w14:textId="4A227641" w:rsidR="001C061B" w:rsidRPr="005123DC" w:rsidRDefault="005123DC" w:rsidP="005123DC">
      <w:pPr>
        <w:spacing w:after="0" w:line="240" w:lineRule="auto"/>
        <w:ind w:left="93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123DC">
        <w:rPr>
          <w:rFonts w:ascii="Times New Roman" w:hAnsi="Times New Roman" w:cs="Times New Roman"/>
          <w:sz w:val="24"/>
          <w:szCs w:val="24"/>
        </w:rPr>
        <w:t xml:space="preserve">3.2. </w:t>
      </w:r>
      <w:r w:rsidR="001C061B" w:rsidRPr="005123DC">
        <w:rPr>
          <w:rFonts w:ascii="Times New Roman" w:hAnsi="Times New Roman" w:cs="Times New Roman"/>
          <w:sz w:val="24"/>
          <w:szCs w:val="24"/>
        </w:rPr>
        <w:t>hétvége</w:t>
      </w:r>
      <w:r w:rsidR="001C061B" w:rsidRPr="005123DC">
        <w:rPr>
          <w:rFonts w:ascii="Times New Roman" w:hAnsi="Times New Roman" w:cs="Times New Roman"/>
          <w:sz w:val="24"/>
          <w:szCs w:val="24"/>
        </w:rPr>
        <w:tab/>
      </w:r>
      <w:r w:rsidR="001C061B" w:rsidRPr="005123DC">
        <w:rPr>
          <w:rFonts w:ascii="Times New Roman" w:hAnsi="Times New Roman" w:cs="Times New Roman"/>
          <w:sz w:val="24"/>
          <w:szCs w:val="24"/>
        </w:rPr>
        <w:tab/>
      </w:r>
      <w:r w:rsidR="001C061B" w:rsidRPr="005123DC">
        <w:rPr>
          <w:rFonts w:ascii="Times New Roman" w:hAnsi="Times New Roman" w:cs="Times New Roman"/>
          <w:sz w:val="24"/>
          <w:szCs w:val="24"/>
        </w:rPr>
        <w:tab/>
      </w:r>
      <w:r w:rsidR="001C061B" w:rsidRPr="005123DC">
        <w:rPr>
          <w:rFonts w:ascii="Times New Roman" w:hAnsi="Times New Roman" w:cs="Times New Roman"/>
          <w:sz w:val="24"/>
          <w:szCs w:val="24"/>
        </w:rPr>
        <w:tab/>
      </w:r>
      <w:r w:rsidR="001C061B" w:rsidRPr="005123DC">
        <w:rPr>
          <w:rFonts w:ascii="Times New Roman" w:hAnsi="Times New Roman" w:cs="Times New Roman"/>
          <w:sz w:val="24"/>
          <w:szCs w:val="24"/>
        </w:rPr>
        <w:tab/>
      </w:r>
      <w:r w:rsidR="001C061B" w:rsidRPr="005123DC">
        <w:rPr>
          <w:rFonts w:ascii="Times New Roman" w:hAnsi="Times New Roman" w:cs="Times New Roman"/>
          <w:sz w:val="24"/>
          <w:szCs w:val="24"/>
        </w:rPr>
        <w:tab/>
      </w:r>
      <w:r w:rsidR="001C061B" w:rsidRPr="005123DC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1C061B" w:rsidRPr="005123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="001C061B" w:rsidRPr="005123DC">
        <w:rPr>
          <w:rFonts w:ascii="Times New Roman" w:hAnsi="Times New Roman" w:cs="Times New Roman"/>
          <w:sz w:val="24"/>
          <w:szCs w:val="24"/>
        </w:rPr>
        <w:t>0,-Ft</w:t>
      </w:r>
    </w:p>
    <w:p w14:paraId="4747E49E" w14:textId="77777777" w:rsidR="001C061B" w:rsidRPr="005123DC" w:rsidRDefault="001C061B" w:rsidP="001C0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AFD32" w14:textId="00F50E21" w:rsidR="001C061B" w:rsidRDefault="001C061B" w:rsidP="001C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BAA74" w14:textId="2A371343" w:rsidR="001A2078" w:rsidRDefault="001A2078" w:rsidP="001C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ABE98" w14:textId="519E8B1C" w:rsidR="001A2078" w:rsidRDefault="001A2078" w:rsidP="001C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B8C5C" w14:textId="4F54816F" w:rsidR="001A2078" w:rsidRDefault="001A2078" w:rsidP="001C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65B42" w14:textId="4117EE4F" w:rsidR="001A2078" w:rsidRDefault="001A2078" w:rsidP="001C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E25F0" w14:textId="75A24ED6" w:rsidR="001A2078" w:rsidRDefault="001A2078" w:rsidP="001C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76219" w14:textId="0C3B4AC0" w:rsidR="001A2078" w:rsidRDefault="001A2078" w:rsidP="001C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F705B" w14:textId="3A762D46" w:rsidR="001A2078" w:rsidRDefault="001A2078" w:rsidP="001C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3A494" w14:textId="20BDACEA" w:rsidR="001A2078" w:rsidRDefault="001A2078" w:rsidP="001C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F5D1C" w14:textId="27C3B551" w:rsidR="001A2078" w:rsidRDefault="001A2078" w:rsidP="001C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FBC78" w14:textId="68BE0B7A" w:rsidR="001A2078" w:rsidRDefault="001A2078" w:rsidP="001C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B36E3" w14:textId="58058E10" w:rsidR="001A2078" w:rsidRDefault="001A2078" w:rsidP="001C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27CF5B" w14:textId="5A4AC434" w:rsidR="001A2078" w:rsidRDefault="001A2078" w:rsidP="001C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5D92F" w14:textId="55798ED4" w:rsidR="001A2078" w:rsidRDefault="001A2078" w:rsidP="001C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9420B" w14:textId="68177BEE" w:rsidR="001A2078" w:rsidRDefault="001A2078" w:rsidP="001C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A54CA" w14:textId="0993C8D7" w:rsidR="001A2078" w:rsidRDefault="001A2078" w:rsidP="001C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C9276" w14:textId="7CDB6EBD" w:rsidR="001A2078" w:rsidRDefault="001A2078" w:rsidP="001C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43981" w14:textId="338ED29F" w:rsidR="001A2078" w:rsidRDefault="001A2078" w:rsidP="001C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2DF8D" w14:textId="7FB6EA21" w:rsidR="001A2078" w:rsidRDefault="001A2078" w:rsidP="001C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0DFE3" w14:textId="7ED9D084" w:rsidR="001A2078" w:rsidRDefault="001A2078" w:rsidP="001C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15BFB" w14:textId="6BD261C1" w:rsidR="001A2078" w:rsidRDefault="001A2078" w:rsidP="001C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D2473" w14:textId="0A6C02A8" w:rsidR="001A2078" w:rsidRDefault="001A2078" w:rsidP="001C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830D6" w14:textId="49D8924A" w:rsidR="001A2078" w:rsidRPr="00566447" w:rsidRDefault="001A2078" w:rsidP="001A2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INDOKOLÁS</w:t>
      </w:r>
    </w:p>
    <w:p w14:paraId="296652E4" w14:textId="77777777" w:rsidR="001A2078" w:rsidRPr="00566447" w:rsidRDefault="001A2078" w:rsidP="001A20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86C3CD" w14:textId="77777777" w:rsidR="001A2078" w:rsidRPr="00566447" w:rsidRDefault="001A2078" w:rsidP="001A2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447">
        <w:rPr>
          <w:rFonts w:ascii="Times New Roman" w:hAnsi="Times New Roman" w:cs="Times New Roman"/>
          <w:sz w:val="24"/>
          <w:szCs w:val="24"/>
        </w:rPr>
        <w:t xml:space="preserve">2014. március 15. napjával lépett hatályba a Polgári Törvénykönyvről szóló 2013. évi V. törvény, mely a Polgári Törvénykönyvről szóló 1959. évi IV. törvényt hatályon kívül helyezte. Az új Polgári Törvénykönyv IV. Családjogi könyve tartalmazza a házasságkötésre vonatkozó szabályokat. 2014. július 1. napjával hatályba lépett továbbá az anyakönyvi eljárásról szóló 2010. évi I. törvény (továbbiakban: At.). </w:t>
      </w:r>
    </w:p>
    <w:p w14:paraId="2E127A8C" w14:textId="77777777" w:rsidR="001A2078" w:rsidRPr="00566447" w:rsidRDefault="001A2078" w:rsidP="001A20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F415FE" w14:textId="77777777" w:rsidR="001A2078" w:rsidRPr="00566447" w:rsidRDefault="001A2078" w:rsidP="001A2078">
      <w:pPr>
        <w:pStyle w:val="cf0"/>
        <w:spacing w:before="0" w:beforeAutospacing="0" w:after="0" w:afterAutospacing="0"/>
        <w:jc w:val="both"/>
      </w:pPr>
      <w:r w:rsidRPr="00566447">
        <w:t xml:space="preserve">Az At. </w:t>
      </w:r>
      <w:r w:rsidRPr="00566447">
        <w:rPr>
          <w:bCs/>
        </w:rPr>
        <w:t>96. §-a ad</w:t>
      </w:r>
      <w:r w:rsidRPr="00566447">
        <w:rPr>
          <w:b/>
          <w:bCs/>
        </w:rPr>
        <w:t xml:space="preserve"> </w:t>
      </w:r>
      <w:r w:rsidRPr="00566447">
        <w:t>felhatalmazást a települési önkormányzatok részére, hogy rendeletben határozzák meg a hivatali helyiségen kívüli, valamint a hivatali munkaidőn kívül történő házasságkötés és bejegyzett élettársi kapcsolat létesítése engedélyezésének szabályait, illetve rendeletben állapítsák meg a hivatali helyiségen kívüli, valamint a hivatali munkaidőn kívül történő házasságkötés és bejegyzett élettársi kapcsolat létesítése esetén a többletszolgáltatás ellentételezéseként az önkormányzat részére, valamint az anyakönyvvezető részére fizetendő díj mértékét. Az önkormányzati rendelet szabályozási jogköréből ugyanakkor kikerült a családi és egyéb események, bejegyzett élettársi kapcsolat létesítésére vonatkozó szabály megállapítása, mivel az időközben bekövetkezett törvénymódosítás ezt a</w:t>
      </w:r>
      <w:r>
        <w:t xml:space="preserve"> fővárosi kerületi, a </w:t>
      </w:r>
      <w:r w:rsidRPr="00566447">
        <w:t xml:space="preserve">megyei jogú városi, illetve a járási hivatal székhelye szerinti önkormányzatokhoz rendelte. (At. 31. § (1) bek.)  </w:t>
      </w:r>
    </w:p>
    <w:p w14:paraId="4FFC6F8A" w14:textId="77777777" w:rsidR="001A2078" w:rsidRPr="00566447" w:rsidRDefault="001A2078" w:rsidP="001A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35FFA" w14:textId="395C82C0" w:rsidR="001A2078" w:rsidRPr="00566447" w:rsidRDefault="001A2078" w:rsidP="00BA4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Tekintettel arra, hogy új házasságkötő terem kerül kijelölésre, ezért a rendelet</w:t>
      </w:r>
      <w:r w:rsidR="00BA436D" w:rsidRPr="00566447">
        <w:rPr>
          <w:rFonts w:ascii="Times New Roman" w:hAnsi="Times New Roman" w:cs="Times New Roman"/>
          <w:bCs/>
          <w:sz w:val="24"/>
          <w:szCs w:val="24"/>
        </w:rPr>
        <w:t xml:space="preserve"> házasságkötés</w:t>
      </w:r>
      <w:r w:rsidR="00BA436D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="00BA436D" w:rsidRPr="00566447">
        <w:rPr>
          <w:rFonts w:ascii="Times New Roman" w:hAnsi="Times New Roman" w:cs="Times New Roman"/>
          <w:bCs/>
          <w:sz w:val="24"/>
          <w:szCs w:val="24"/>
        </w:rPr>
        <w:t>étesítésére, engedélyezésére és díjazásra vonatkozó rendelkezése</w:t>
      </w:r>
      <w:r w:rsidR="00BA436D">
        <w:rPr>
          <w:rFonts w:ascii="Times New Roman" w:hAnsi="Times New Roman" w:cs="Times New Roman"/>
          <w:bCs/>
          <w:sz w:val="24"/>
          <w:szCs w:val="24"/>
        </w:rPr>
        <w:t>inek</w:t>
      </w:r>
      <w:r w:rsidR="00BA436D" w:rsidRPr="0056644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felülvizsgálata és aktualizálása indokolt</w:t>
      </w:r>
      <w:r w:rsidR="00BA43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15B444" w14:textId="77777777" w:rsidR="001A2078" w:rsidRPr="00566447" w:rsidRDefault="001A2078" w:rsidP="001A2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4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DCE23C" w14:textId="77777777" w:rsidR="001A2078" w:rsidRPr="00566447" w:rsidRDefault="001A2078" w:rsidP="001A20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6447">
        <w:rPr>
          <w:rFonts w:ascii="Times New Roman" w:hAnsi="Times New Roman" w:cs="Times New Roman"/>
          <w:b/>
          <w:sz w:val="24"/>
          <w:szCs w:val="24"/>
        </w:rPr>
        <w:t>Előzetes hatásvizsgálat</w:t>
      </w:r>
    </w:p>
    <w:p w14:paraId="5EDFDB4E" w14:textId="77777777" w:rsidR="001A2078" w:rsidRPr="00566447" w:rsidRDefault="001A2078" w:rsidP="001A2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447">
        <w:rPr>
          <w:rFonts w:ascii="Times New Roman" w:hAnsi="Times New Roman" w:cs="Times New Roman"/>
          <w:b/>
          <w:sz w:val="24"/>
          <w:szCs w:val="24"/>
        </w:rPr>
        <w:t>a jogalkotásról szóló 2010. évi CXXX. törvény 17. § (1) bekezdése alapján</w:t>
      </w:r>
    </w:p>
    <w:p w14:paraId="4CED326D" w14:textId="77777777" w:rsidR="001A2078" w:rsidRPr="00566447" w:rsidRDefault="001A2078" w:rsidP="001A20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45970" w14:textId="14FEB858" w:rsidR="001A2078" w:rsidRPr="00566447" w:rsidRDefault="001A2078" w:rsidP="00BA436D">
      <w:pPr>
        <w:spacing w:after="0" w:line="240" w:lineRule="auto"/>
        <w:ind w:right="3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447">
        <w:rPr>
          <w:rFonts w:ascii="Times New Roman" w:hAnsi="Times New Roman" w:cs="Times New Roman"/>
          <w:b/>
          <w:sz w:val="24"/>
          <w:szCs w:val="24"/>
        </w:rPr>
        <w:t>A rendelet-tervezet címe: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36D">
        <w:rPr>
          <w:rFonts w:ascii="Times New Roman" w:hAnsi="Times New Roman" w:cs="Times New Roman"/>
          <w:sz w:val="24"/>
          <w:szCs w:val="24"/>
        </w:rPr>
        <w:t>Szad</w:t>
      </w:r>
      <w:r w:rsidRPr="00566447">
        <w:rPr>
          <w:rFonts w:ascii="Times New Roman" w:hAnsi="Times New Roman" w:cs="Times New Roman"/>
          <w:sz w:val="24"/>
          <w:szCs w:val="24"/>
        </w:rPr>
        <w:t xml:space="preserve">a </w:t>
      </w:r>
      <w:r w:rsidR="00BA436D">
        <w:rPr>
          <w:rFonts w:ascii="Times New Roman" w:hAnsi="Times New Roman" w:cs="Times New Roman"/>
          <w:sz w:val="24"/>
          <w:szCs w:val="24"/>
        </w:rPr>
        <w:t>Nagyk</w:t>
      </w:r>
      <w:r w:rsidRPr="00566447">
        <w:rPr>
          <w:rFonts w:ascii="Times New Roman" w:hAnsi="Times New Roman" w:cs="Times New Roman"/>
          <w:sz w:val="24"/>
          <w:szCs w:val="24"/>
        </w:rPr>
        <w:t>özség Önkormányzat Képviselő-testületének</w:t>
      </w:r>
      <w:r w:rsidR="00BA436D">
        <w:rPr>
          <w:rFonts w:ascii="Times New Roman" w:hAnsi="Times New Roman" w:cs="Times New Roman"/>
          <w:sz w:val="24"/>
          <w:szCs w:val="24"/>
        </w:rPr>
        <w:t xml:space="preserve"> </w:t>
      </w:r>
      <w:r w:rsidR="00BA436D" w:rsidRPr="00BA436D">
        <w:rPr>
          <w:rFonts w:ascii="Times New Roman" w:eastAsia="Times New Roman" w:hAnsi="Times New Roman" w:cs="Times New Roman"/>
          <w:bCs/>
          <w:sz w:val="24"/>
          <w:szCs w:val="24"/>
        </w:rPr>
        <w:t>a hivatali helyiségen kívüli és a hivatali munkaidőn kívül történő házasságkötés engedélyezésének szabályairól és díjairól</w:t>
      </w:r>
      <w:r w:rsidR="00BA436D">
        <w:rPr>
          <w:rFonts w:ascii="Times New Roman" w:eastAsia="Times New Roman" w:hAnsi="Times New Roman" w:cs="Times New Roman"/>
          <w:bCs/>
          <w:sz w:val="24"/>
          <w:szCs w:val="24"/>
        </w:rPr>
        <w:t xml:space="preserve"> szóló </w:t>
      </w:r>
      <w:r w:rsidRPr="00566447">
        <w:rPr>
          <w:rFonts w:ascii="Times New Roman" w:hAnsi="Times New Roman" w:cs="Times New Roman"/>
          <w:sz w:val="24"/>
          <w:szCs w:val="24"/>
        </w:rPr>
        <w:t>.../20</w:t>
      </w:r>
      <w:r w:rsidR="00BA436D">
        <w:rPr>
          <w:rFonts w:ascii="Times New Roman" w:hAnsi="Times New Roman" w:cs="Times New Roman"/>
          <w:sz w:val="24"/>
          <w:szCs w:val="24"/>
        </w:rPr>
        <w:t>20</w:t>
      </w:r>
      <w:r w:rsidRPr="00566447">
        <w:rPr>
          <w:rFonts w:ascii="Times New Roman" w:hAnsi="Times New Roman" w:cs="Times New Roman"/>
          <w:sz w:val="24"/>
          <w:szCs w:val="24"/>
        </w:rPr>
        <w:t xml:space="preserve">. ( . ) önkormányzati rendelete </w:t>
      </w:r>
    </w:p>
    <w:p w14:paraId="1BD7EF5D" w14:textId="77777777" w:rsidR="001A2078" w:rsidRDefault="001A2078" w:rsidP="001A20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675D0" w14:textId="77777777" w:rsidR="001A2078" w:rsidRPr="00566447" w:rsidRDefault="001A2078" w:rsidP="001A2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447">
        <w:rPr>
          <w:rFonts w:ascii="Times New Roman" w:hAnsi="Times New Roman" w:cs="Times New Roman"/>
          <w:b/>
          <w:sz w:val="24"/>
          <w:szCs w:val="24"/>
        </w:rPr>
        <w:t>Társadalmi-gazdasági hatása</w:t>
      </w:r>
      <w:r w:rsidRPr="00566447">
        <w:rPr>
          <w:rFonts w:ascii="Times New Roman" w:hAnsi="Times New Roman" w:cs="Times New Roman"/>
          <w:sz w:val="24"/>
          <w:szCs w:val="24"/>
        </w:rPr>
        <w:t>: A hivatali helyiségen kívüli, valamint a hivatali munkaidőn kívüli házasulandók által fizetendő díj többletköltséget okoz részükre</w:t>
      </w:r>
      <w:r w:rsidRPr="00566447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E27ACB" w14:textId="77777777" w:rsidR="001A2078" w:rsidRDefault="001A2078" w:rsidP="001A20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B8D6324" w14:textId="77777777" w:rsidR="001A2078" w:rsidRPr="00566447" w:rsidRDefault="001A2078" w:rsidP="001A20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6447">
        <w:rPr>
          <w:rFonts w:ascii="Times New Roman" w:hAnsi="Times New Roman" w:cs="Times New Roman"/>
          <w:b/>
          <w:sz w:val="24"/>
          <w:szCs w:val="24"/>
        </w:rPr>
        <w:t>Költségvetési hatása</w:t>
      </w:r>
      <w:r w:rsidRPr="00566447">
        <w:rPr>
          <w:rFonts w:ascii="Times New Roman" w:hAnsi="Times New Roman" w:cs="Times New Roman"/>
          <w:sz w:val="24"/>
          <w:szCs w:val="24"/>
        </w:rPr>
        <w:t xml:space="preserve">: Az Önkormányzat részére bevétel keletkezik. </w:t>
      </w:r>
    </w:p>
    <w:p w14:paraId="4A2101B1" w14:textId="77777777" w:rsidR="001A2078" w:rsidRDefault="001A2078" w:rsidP="001A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4ACFAF" w14:textId="77777777" w:rsidR="001A2078" w:rsidRPr="00566447" w:rsidRDefault="001A2078" w:rsidP="001A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447">
        <w:rPr>
          <w:rFonts w:ascii="Times New Roman" w:hAnsi="Times New Roman" w:cs="Times New Roman"/>
          <w:b/>
          <w:sz w:val="24"/>
          <w:szCs w:val="24"/>
        </w:rPr>
        <w:t>Környezeti, egészségi következményei</w:t>
      </w:r>
      <w:r w:rsidRPr="00566447">
        <w:rPr>
          <w:rFonts w:ascii="Times New Roman" w:hAnsi="Times New Roman" w:cs="Times New Roman"/>
          <w:sz w:val="24"/>
          <w:szCs w:val="24"/>
        </w:rPr>
        <w:t xml:space="preserve">: </w:t>
      </w:r>
      <w:r w:rsidRPr="00566447">
        <w:rPr>
          <w:rFonts w:ascii="Times New Roman" w:hAnsi="Times New Roman" w:cs="Times New Roman"/>
          <w:bCs/>
          <w:sz w:val="24"/>
          <w:szCs w:val="24"/>
        </w:rPr>
        <w:t xml:space="preserve">A rendelet megalkotásának nincsenek ilyen jellegű következményei.  </w:t>
      </w:r>
    </w:p>
    <w:p w14:paraId="240E4FC8" w14:textId="77777777" w:rsidR="001A2078" w:rsidRDefault="001A2078" w:rsidP="001A20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4177203" w14:textId="0AF2C6FD" w:rsidR="001A2078" w:rsidRPr="00566447" w:rsidRDefault="001A2078" w:rsidP="001A20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6447">
        <w:rPr>
          <w:rFonts w:ascii="Times New Roman" w:hAnsi="Times New Roman" w:cs="Times New Roman"/>
          <w:b/>
          <w:sz w:val="24"/>
          <w:szCs w:val="24"/>
        </w:rPr>
        <w:t>Adminisztratív terheket befolyásoló hatása</w:t>
      </w:r>
      <w:r w:rsidRPr="00566447">
        <w:rPr>
          <w:rFonts w:ascii="Times New Roman" w:hAnsi="Times New Roman" w:cs="Times New Roman"/>
          <w:sz w:val="24"/>
          <w:szCs w:val="24"/>
        </w:rPr>
        <w:t xml:space="preserve">: A jegyzőnek közigazgatási hatósági határozatot kell hoznia az engedély megadása esetén. </w:t>
      </w:r>
    </w:p>
    <w:p w14:paraId="227DCC6F" w14:textId="77777777" w:rsidR="001A2078" w:rsidRDefault="001A2078" w:rsidP="001A20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189504" w14:textId="77777777" w:rsidR="001A2078" w:rsidRPr="00566447" w:rsidRDefault="001A2078" w:rsidP="001A20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66447">
        <w:rPr>
          <w:rFonts w:ascii="Times New Roman" w:hAnsi="Times New Roman" w:cs="Times New Roman"/>
          <w:b/>
          <w:sz w:val="24"/>
          <w:szCs w:val="24"/>
        </w:rPr>
        <w:t>Egyéb hatása</w:t>
      </w:r>
      <w:r w:rsidRPr="00566447">
        <w:rPr>
          <w:rFonts w:ascii="Times New Roman" w:hAnsi="Times New Roman" w:cs="Times New Roman"/>
          <w:sz w:val="24"/>
          <w:szCs w:val="24"/>
        </w:rPr>
        <w:t>: nincs</w:t>
      </w:r>
    </w:p>
    <w:p w14:paraId="7D199A5C" w14:textId="77777777" w:rsidR="001A2078" w:rsidRDefault="001A2078" w:rsidP="001A20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43A871" w14:textId="0D36968C" w:rsidR="001A2078" w:rsidRPr="00566447" w:rsidRDefault="001A2078" w:rsidP="001A20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447">
        <w:rPr>
          <w:rFonts w:ascii="Times New Roman" w:hAnsi="Times New Roman" w:cs="Times New Roman"/>
          <w:b/>
          <w:sz w:val="24"/>
          <w:szCs w:val="24"/>
        </w:rPr>
        <w:t>A rendelet megalkotása szükséges, mert</w:t>
      </w:r>
      <w:r w:rsidRPr="00566447">
        <w:rPr>
          <w:rFonts w:ascii="Times New Roman" w:hAnsi="Times New Roman" w:cs="Times New Roman"/>
          <w:sz w:val="24"/>
          <w:szCs w:val="24"/>
        </w:rPr>
        <w:t xml:space="preserve">: </w:t>
      </w:r>
      <w:r w:rsidR="00BA436D">
        <w:rPr>
          <w:rFonts w:ascii="Times New Roman" w:hAnsi="Times New Roman" w:cs="Times New Roman"/>
          <w:sz w:val="24"/>
          <w:szCs w:val="24"/>
        </w:rPr>
        <w:t>a</w:t>
      </w:r>
      <w:r w:rsidRPr="00566447">
        <w:rPr>
          <w:rFonts w:ascii="Times New Roman" w:hAnsi="Times New Roman" w:cs="Times New Roman"/>
          <w:sz w:val="24"/>
          <w:szCs w:val="24"/>
        </w:rPr>
        <w:t xml:space="preserve">z At. </w:t>
      </w:r>
      <w:r>
        <w:rPr>
          <w:rFonts w:ascii="Times New Roman" w:hAnsi="Times New Roman" w:cs="Times New Roman"/>
          <w:sz w:val="24"/>
          <w:szCs w:val="24"/>
        </w:rPr>
        <w:t xml:space="preserve">31. § (1) bekezdésében és a </w:t>
      </w:r>
      <w:r w:rsidRPr="00566447">
        <w:rPr>
          <w:rFonts w:ascii="Times New Roman" w:hAnsi="Times New Roman" w:cs="Times New Roman"/>
          <w:bCs/>
          <w:sz w:val="24"/>
          <w:szCs w:val="24"/>
        </w:rPr>
        <w:t>96. §</w:t>
      </w:r>
      <w:r>
        <w:rPr>
          <w:rFonts w:ascii="Times New Roman" w:hAnsi="Times New Roman" w:cs="Times New Roman"/>
          <w:bCs/>
          <w:sz w:val="24"/>
          <w:szCs w:val="24"/>
        </w:rPr>
        <w:t xml:space="preserve">-ában </w:t>
      </w:r>
      <w:r w:rsidRPr="00566447">
        <w:rPr>
          <w:rFonts w:ascii="Times New Roman" w:hAnsi="Times New Roman" w:cs="Times New Roman"/>
          <w:bCs/>
          <w:sz w:val="24"/>
          <w:szCs w:val="24"/>
        </w:rPr>
        <w:t>meghatározottak miatt.</w:t>
      </w:r>
    </w:p>
    <w:p w14:paraId="70A1DBFA" w14:textId="77777777" w:rsidR="001A2078" w:rsidRDefault="001A2078" w:rsidP="001A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80F95D" w14:textId="0DEBC399" w:rsidR="001A2078" w:rsidRPr="00566447" w:rsidRDefault="001A2078" w:rsidP="001A2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447">
        <w:rPr>
          <w:rFonts w:ascii="Times New Roman" w:hAnsi="Times New Roman" w:cs="Times New Roman"/>
          <w:b/>
          <w:sz w:val="24"/>
          <w:szCs w:val="24"/>
        </w:rPr>
        <w:t>A rendelet megalkotásának elmaradása esetén várható következmények</w:t>
      </w:r>
      <w:r w:rsidRPr="00566447">
        <w:rPr>
          <w:rFonts w:ascii="Times New Roman" w:hAnsi="Times New Roman" w:cs="Times New Roman"/>
          <w:sz w:val="24"/>
          <w:szCs w:val="24"/>
        </w:rPr>
        <w:t xml:space="preserve">: </w:t>
      </w:r>
      <w:r w:rsidR="00BA436D">
        <w:rPr>
          <w:rFonts w:ascii="Times New Roman" w:hAnsi="Times New Roman" w:cs="Times New Roman"/>
          <w:sz w:val="24"/>
          <w:szCs w:val="24"/>
        </w:rPr>
        <w:t>a</w:t>
      </w:r>
      <w:r w:rsidRPr="00566447">
        <w:rPr>
          <w:rFonts w:ascii="Times New Roman" w:hAnsi="Times New Roman" w:cs="Times New Roman"/>
          <w:sz w:val="24"/>
          <w:szCs w:val="24"/>
        </w:rPr>
        <w:t xml:space="preserve"> házasságot kötni szándékozóknak a hivatali helyiségen kívüli, valamint a hivatali munkaidőn kívül történő </w:t>
      </w:r>
      <w:r w:rsidRPr="00566447">
        <w:rPr>
          <w:rFonts w:ascii="Times New Roman" w:hAnsi="Times New Roman" w:cs="Times New Roman"/>
          <w:sz w:val="24"/>
          <w:szCs w:val="24"/>
        </w:rPr>
        <w:lastRenderedPageBreak/>
        <w:t>házasságkötés nem engedélyezhető</w:t>
      </w:r>
      <w:r>
        <w:rPr>
          <w:rFonts w:ascii="Times New Roman" w:hAnsi="Times New Roman" w:cs="Times New Roman"/>
          <w:sz w:val="24"/>
          <w:szCs w:val="24"/>
        </w:rPr>
        <w:t>, mellyel kapcsolatban a kormányhivatal észrevétellel fog élni</w:t>
      </w:r>
      <w:r w:rsidRPr="005664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EB1BDB" w14:textId="77777777" w:rsidR="001A2078" w:rsidRDefault="001A2078" w:rsidP="001A20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8988DCE" w14:textId="77777777" w:rsidR="001A2078" w:rsidRPr="00566447" w:rsidRDefault="001A2078" w:rsidP="001A207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66447">
        <w:rPr>
          <w:rFonts w:ascii="Times New Roman" w:hAnsi="Times New Roman" w:cs="Times New Roman"/>
          <w:b/>
          <w:sz w:val="24"/>
          <w:szCs w:val="24"/>
        </w:rPr>
        <w:t>A rendelet alkalmazásához szükséges feltételek</w:t>
      </w:r>
      <w:r w:rsidRPr="00566447">
        <w:rPr>
          <w:rFonts w:ascii="Times New Roman" w:hAnsi="Times New Roman" w:cs="Times New Roman"/>
          <w:sz w:val="24"/>
          <w:szCs w:val="24"/>
        </w:rPr>
        <w:t>:</w:t>
      </w:r>
    </w:p>
    <w:p w14:paraId="4F84EB3B" w14:textId="77777777" w:rsidR="001A2078" w:rsidRPr="00566447" w:rsidRDefault="001A2078" w:rsidP="001A2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447">
        <w:rPr>
          <w:rFonts w:ascii="Times New Roman" w:hAnsi="Times New Roman" w:cs="Times New Roman"/>
          <w:sz w:val="24"/>
          <w:szCs w:val="24"/>
        </w:rPr>
        <w:t>- személyi: rendelkezésre áll</w:t>
      </w:r>
    </w:p>
    <w:p w14:paraId="394116A4" w14:textId="77777777" w:rsidR="001A2078" w:rsidRPr="00566447" w:rsidRDefault="001A2078" w:rsidP="001A2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447">
        <w:rPr>
          <w:rFonts w:ascii="Times New Roman" w:hAnsi="Times New Roman" w:cs="Times New Roman"/>
          <w:sz w:val="24"/>
          <w:szCs w:val="24"/>
        </w:rPr>
        <w:t>- szervezeti: rendelkezésre áll</w:t>
      </w:r>
    </w:p>
    <w:p w14:paraId="110E741D" w14:textId="77777777" w:rsidR="001A2078" w:rsidRPr="00566447" w:rsidRDefault="001A2078" w:rsidP="001A2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447">
        <w:rPr>
          <w:rFonts w:ascii="Times New Roman" w:hAnsi="Times New Roman" w:cs="Times New Roman"/>
          <w:sz w:val="24"/>
          <w:szCs w:val="24"/>
        </w:rPr>
        <w:t>- tárgyi: rendelkezésre áll</w:t>
      </w:r>
    </w:p>
    <w:p w14:paraId="72892A8A" w14:textId="77777777" w:rsidR="001A2078" w:rsidRPr="00566447" w:rsidRDefault="001A2078" w:rsidP="001A2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447">
        <w:rPr>
          <w:rFonts w:ascii="Times New Roman" w:hAnsi="Times New Roman" w:cs="Times New Roman"/>
          <w:sz w:val="24"/>
          <w:szCs w:val="24"/>
        </w:rPr>
        <w:t xml:space="preserve">- pénzügyi: rendelkezésre áll </w:t>
      </w:r>
    </w:p>
    <w:p w14:paraId="1331DE35" w14:textId="77777777" w:rsidR="001A2078" w:rsidRPr="00566447" w:rsidRDefault="001A2078" w:rsidP="001A20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EA752" w14:textId="0355D44A" w:rsidR="001A2078" w:rsidRDefault="001A2078" w:rsidP="001C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DCE83" w14:textId="77777777" w:rsidR="001A2078" w:rsidRPr="005123DC" w:rsidRDefault="001A2078" w:rsidP="001C0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2078" w:rsidRPr="0051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5045D" w14:textId="77777777" w:rsidR="00CD435C" w:rsidRDefault="00CD435C" w:rsidP="00AD419A">
      <w:pPr>
        <w:spacing w:after="0" w:line="240" w:lineRule="auto"/>
      </w:pPr>
      <w:r>
        <w:separator/>
      </w:r>
    </w:p>
  </w:endnote>
  <w:endnote w:type="continuationSeparator" w:id="0">
    <w:p w14:paraId="6F92A936" w14:textId="77777777" w:rsidR="00CD435C" w:rsidRDefault="00CD435C" w:rsidP="00AD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3F150" w14:textId="77777777" w:rsidR="00CD435C" w:rsidRDefault="00CD435C" w:rsidP="00AD419A">
      <w:pPr>
        <w:spacing w:after="0" w:line="240" w:lineRule="auto"/>
      </w:pPr>
      <w:r>
        <w:separator/>
      </w:r>
    </w:p>
  </w:footnote>
  <w:footnote w:type="continuationSeparator" w:id="0">
    <w:p w14:paraId="2F459551" w14:textId="77777777" w:rsidR="00CD435C" w:rsidRDefault="00CD435C" w:rsidP="00AD4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03AB"/>
    <w:multiLevelType w:val="hybridMultilevel"/>
    <w:tmpl w:val="F3DE5780"/>
    <w:lvl w:ilvl="0" w:tplc="C89EF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53A6"/>
    <w:multiLevelType w:val="hybridMultilevel"/>
    <w:tmpl w:val="324043CA"/>
    <w:lvl w:ilvl="0" w:tplc="C5F615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4213D"/>
    <w:multiLevelType w:val="hybridMultilevel"/>
    <w:tmpl w:val="C25E13CA"/>
    <w:lvl w:ilvl="0" w:tplc="24646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F29"/>
    <w:multiLevelType w:val="hybridMultilevel"/>
    <w:tmpl w:val="954C03C6"/>
    <w:lvl w:ilvl="0" w:tplc="1834D7E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61F03"/>
    <w:multiLevelType w:val="hybridMultilevel"/>
    <w:tmpl w:val="7DA2206C"/>
    <w:lvl w:ilvl="0" w:tplc="4052D7D2">
      <w:start w:val="1"/>
      <w:numFmt w:val="lowerLetter"/>
      <w:lvlText w:val="%1)"/>
      <w:lvlJc w:val="left"/>
      <w:pPr>
        <w:ind w:left="1436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2156" w:hanging="360"/>
      </w:pPr>
    </w:lvl>
    <w:lvl w:ilvl="2" w:tplc="040E001B" w:tentative="1">
      <w:start w:val="1"/>
      <w:numFmt w:val="lowerRoman"/>
      <w:lvlText w:val="%3."/>
      <w:lvlJc w:val="right"/>
      <w:pPr>
        <w:ind w:left="2876" w:hanging="180"/>
      </w:pPr>
    </w:lvl>
    <w:lvl w:ilvl="3" w:tplc="040E000F" w:tentative="1">
      <w:start w:val="1"/>
      <w:numFmt w:val="decimal"/>
      <w:lvlText w:val="%4."/>
      <w:lvlJc w:val="left"/>
      <w:pPr>
        <w:ind w:left="3596" w:hanging="360"/>
      </w:pPr>
    </w:lvl>
    <w:lvl w:ilvl="4" w:tplc="040E0019" w:tentative="1">
      <w:start w:val="1"/>
      <w:numFmt w:val="lowerLetter"/>
      <w:lvlText w:val="%5."/>
      <w:lvlJc w:val="left"/>
      <w:pPr>
        <w:ind w:left="4316" w:hanging="360"/>
      </w:pPr>
    </w:lvl>
    <w:lvl w:ilvl="5" w:tplc="040E001B" w:tentative="1">
      <w:start w:val="1"/>
      <w:numFmt w:val="lowerRoman"/>
      <w:lvlText w:val="%6."/>
      <w:lvlJc w:val="right"/>
      <w:pPr>
        <w:ind w:left="5036" w:hanging="180"/>
      </w:pPr>
    </w:lvl>
    <w:lvl w:ilvl="6" w:tplc="040E000F" w:tentative="1">
      <w:start w:val="1"/>
      <w:numFmt w:val="decimal"/>
      <w:lvlText w:val="%7."/>
      <w:lvlJc w:val="left"/>
      <w:pPr>
        <w:ind w:left="5756" w:hanging="360"/>
      </w:pPr>
    </w:lvl>
    <w:lvl w:ilvl="7" w:tplc="040E0019" w:tentative="1">
      <w:start w:val="1"/>
      <w:numFmt w:val="lowerLetter"/>
      <w:lvlText w:val="%8."/>
      <w:lvlJc w:val="left"/>
      <w:pPr>
        <w:ind w:left="6476" w:hanging="360"/>
      </w:pPr>
    </w:lvl>
    <w:lvl w:ilvl="8" w:tplc="040E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5" w15:restartNumberingAfterBreak="0">
    <w:nsid w:val="32873054"/>
    <w:multiLevelType w:val="hybridMultilevel"/>
    <w:tmpl w:val="AB28B7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D49AB"/>
    <w:multiLevelType w:val="hybridMultilevel"/>
    <w:tmpl w:val="7D024C78"/>
    <w:lvl w:ilvl="0" w:tplc="E96C8CAE">
      <w:start w:val="1"/>
      <w:numFmt w:val="decimal"/>
      <w:lvlText w:val="(%1)"/>
      <w:lvlJc w:val="left"/>
      <w:pPr>
        <w:ind w:left="10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6" w:hanging="360"/>
      </w:pPr>
    </w:lvl>
    <w:lvl w:ilvl="2" w:tplc="040E001B" w:tentative="1">
      <w:start w:val="1"/>
      <w:numFmt w:val="lowerRoman"/>
      <w:lvlText w:val="%3."/>
      <w:lvlJc w:val="right"/>
      <w:pPr>
        <w:ind w:left="2516" w:hanging="180"/>
      </w:pPr>
    </w:lvl>
    <w:lvl w:ilvl="3" w:tplc="040E000F" w:tentative="1">
      <w:start w:val="1"/>
      <w:numFmt w:val="decimal"/>
      <w:lvlText w:val="%4."/>
      <w:lvlJc w:val="left"/>
      <w:pPr>
        <w:ind w:left="3236" w:hanging="360"/>
      </w:pPr>
    </w:lvl>
    <w:lvl w:ilvl="4" w:tplc="040E0019" w:tentative="1">
      <w:start w:val="1"/>
      <w:numFmt w:val="lowerLetter"/>
      <w:lvlText w:val="%5."/>
      <w:lvlJc w:val="left"/>
      <w:pPr>
        <w:ind w:left="3956" w:hanging="360"/>
      </w:pPr>
    </w:lvl>
    <w:lvl w:ilvl="5" w:tplc="040E001B" w:tentative="1">
      <w:start w:val="1"/>
      <w:numFmt w:val="lowerRoman"/>
      <w:lvlText w:val="%6."/>
      <w:lvlJc w:val="right"/>
      <w:pPr>
        <w:ind w:left="4676" w:hanging="180"/>
      </w:pPr>
    </w:lvl>
    <w:lvl w:ilvl="6" w:tplc="040E000F" w:tentative="1">
      <w:start w:val="1"/>
      <w:numFmt w:val="decimal"/>
      <w:lvlText w:val="%7."/>
      <w:lvlJc w:val="left"/>
      <w:pPr>
        <w:ind w:left="5396" w:hanging="360"/>
      </w:pPr>
    </w:lvl>
    <w:lvl w:ilvl="7" w:tplc="040E0019" w:tentative="1">
      <w:start w:val="1"/>
      <w:numFmt w:val="lowerLetter"/>
      <w:lvlText w:val="%8."/>
      <w:lvlJc w:val="left"/>
      <w:pPr>
        <w:ind w:left="6116" w:hanging="360"/>
      </w:pPr>
    </w:lvl>
    <w:lvl w:ilvl="8" w:tplc="040E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" w15:restartNumberingAfterBreak="0">
    <w:nsid w:val="56072590"/>
    <w:multiLevelType w:val="hybridMultilevel"/>
    <w:tmpl w:val="846A4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76116"/>
    <w:multiLevelType w:val="hybridMultilevel"/>
    <w:tmpl w:val="85AA463C"/>
    <w:lvl w:ilvl="0" w:tplc="E08608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80024"/>
    <w:multiLevelType w:val="hybridMultilevel"/>
    <w:tmpl w:val="7D2C823C"/>
    <w:lvl w:ilvl="0" w:tplc="EE3E8370">
      <w:start w:val="1"/>
      <w:numFmt w:val="upperLetter"/>
      <w:lvlText w:val="%1)"/>
      <w:lvlJc w:val="left"/>
      <w:pPr>
        <w:ind w:left="786" w:hanging="360"/>
      </w:pPr>
      <w:rPr>
        <w:b w:val="0"/>
      </w:rPr>
    </w:lvl>
    <w:lvl w:ilvl="1" w:tplc="D01C82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AB1113"/>
    <w:multiLevelType w:val="hybridMultilevel"/>
    <w:tmpl w:val="974CAA5A"/>
    <w:lvl w:ilvl="0" w:tplc="EE3E8370">
      <w:start w:val="1"/>
      <w:numFmt w:val="upperLetter"/>
      <w:lvlText w:val="%1)"/>
      <w:lvlJc w:val="left"/>
      <w:pPr>
        <w:ind w:left="84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1E52A2C"/>
    <w:multiLevelType w:val="hybridMultilevel"/>
    <w:tmpl w:val="B93CCE8A"/>
    <w:lvl w:ilvl="0" w:tplc="E0CA4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19A"/>
    <w:rsid w:val="00033E7C"/>
    <w:rsid w:val="001A2078"/>
    <w:rsid w:val="001C061B"/>
    <w:rsid w:val="001F73C7"/>
    <w:rsid w:val="00250298"/>
    <w:rsid w:val="00255CC5"/>
    <w:rsid w:val="0028601F"/>
    <w:rsid w:val="002A5DFB"/>
    <w:rsid w:val="00434246"/>
    <w:rsid w:val="00494716"/>
    <w:rsid w:val="004C77BC"/>
    <w:rsid w:val="005123DC"/>
    <w:rsid w:val="006102F5"/>
    <w:rsid w:val="0077472E"/>
    <w:rsid w:val="00796BA1"/>
    <w:rsid w:val="00813A98"/>
    <w:rsid w:val="00835835"/>
    <w:rsid w:val="00882F46"/>
    <w:rsid w:val="008835C0"/>
    <w:rsid w:val="008C1205"/>
    <w:rsid w:val="008D315E"/>
    <w:rsid w:val="00917DCF"/>
    <w:rsid w:val="00953EB6"/>
    <w:rsid w:val="009F6EF8"/>
    <w:rsid w:val="00A171DB"/>
    <w:rsid w:val="00A5467C"/>
    <w:rsid w:val="00A702C9"/>
    <w:rsid w:val="00AB3B06"/>
    <w:rsid w:val="00AD419A"/>
    <w:rsid w:val="00BA436D"/>
    <w:rsid w:val="00BD78EA"/>
    <w:rsid w:val="00C36389"/>
    <w:rsid w:val="00CD435C"/>
    <w:rsid w:val="00E849C4"/>
    <w:rsid w:val="00F10655"/>
    <w:rsid w:val="00F15086"/>
    <w:rsid w:val="00F534D2"/>
    <w:rsid w:val="00F6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36C7"/>
  <w15:chartTrackingRefBased/>
  <w15:docId w15:val="{7F19609C-D2FF-4B5C-866C-60863643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41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AD419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AD419A"/>
    <w:pPr>
      <w:ind w:left="720"/>
      <w:contextualSpacing/>
    </w:pPr>
  </w:style>
  <w:style w:type="paragraph" w:customStyle="1" w:styleId="cf0">
    <w:name w:val="cf0"/>
    <w:basedOn w:val="Norml"/>
    <w:rsid w:val="00AD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D4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19A"/>
  </w:style>
  <w:style w:type="paragraph" w:styleId="llb">
    <w:name w:val="footer"/>
    <w:basedOn w:val="Norml"/>
    <w:link w:val="llbChar"/>
    <w:uiPriority w:val="99"/>
    <w:unhideWhenUsed/>
    <w:rsid w:val="00AD4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19A"/>
  </w:style>
  <w:style w:type="paragraph" w:styleId="Buborkszveg">
    <w:name w:val="Balloon Text"/>
    <w:basedOn w:val="Norml"/>
    <w:link w:val="BuborkszvegChar"/>
    <w:uiPriority w:val="99"/>
    <w:semiHidden/>
    <w:unhideWhenUsed/>
    <w:rsid w:val="00BD7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7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1208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Dr. Filó-Szentes Kinga</cp:lastModifiedBy>
  <cp:revision>18</cp:revision>
  <cp:lastPrinted>2020-08-27T13:02:00Z</cp:lastPrinted>
  <dcterms:created xsi:type="dcterms:W3CDTF">2020-08-27T10:04:00Z</dcterms:created>
  <dcterms:modified xsi:type="dcterms:W3CDTF">2020-08-28T10:15:00Z</dcterms:modified>
</cp:coreProperties>
</file>