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A0" w14:textId="1B456A61" w:rsidR="00035AC8" w:rsidRPr="002B1833" w:rsidRDefault="00035AC8" w:rsidP="00035A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u-HU"/>
          <w14:ligatures w14:val="none"/>
        </w:rPr>
        <w:t xml:space="preserve">Szada Község Önkormányzat Képviselő-testületének 23/2020 (X.30.) önkormányzati rendelete </w:t>
      </w: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a helyben biztosított egyes pénzbeli és természetbeni szociális ellátásokról</w:t>
      </w:r>
    </w:p>
    <w:p w14:paraId="4973E1C5" w14:textId="6CA492E5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E rendelet hatálya kiterjed a Szada nagyközség közigazgatási területén bejelentett lakóhellyel vagy tartózkodási hellyel rendelkező és életvitelszerűen ott élő személyekre.</w:t>
      </w:r>
    </w:p>
    <w:p w14:paraId="7DA9314F" w14:textId="663C8C5D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hu-HU"/>
          <w14:ligatures w14:val="none"/>
        </w:rPr>
        <w:t xml:space="preserve">A </w:t>
      </w: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rendelet alkalmazásában települési támogatás:</w:t>
      </w:r>
    </w:p>
    <w:p w14:paraId="5ED58F5F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a) a lakhatáshoz,</w:t>
      </w:r>
    </w:p>
    <w:p w14:paraId="41EA0A1A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b) a gyógyszerkiadások viseléséhez,</w:t>
      </w:r>
    </w:p>
    <w:p w14:paraId="4A925213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c) a karácsonyi ünnepek alkalmából,</w:t>
      </w:r>
    </w:p>
    <w:p w14:paraId="6A637971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d) az egészségkárosodott személyek részére,</w:t>
      </w:r>
    </w:p>
    <w:p w14:paraId="0536DC64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e) a testi-lelki fejlesztésre szoruló személyeknek,</w:t>
      </w:r>
    </w:p>
    <w:p w14:paraId="24B190DE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f) a halálesethez nyújtott,</w:t>
      </w:r>
    </w:p>
    <w:p w14:paraId="4B0F5264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g) a születéshez,</w:t>
      </w:r>
    </w:p>
    <w:p w14:paraId="25D89395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h) a szilárd tüzelőanyaghoz</w:t>
      </w:r>
    </w:p>
    <w:p w14:paraId="00A27906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nyújtott támogatás.</w:t>
      </w:r>
    </w:p>
    <w:p w14:paraId="74099000" w14:textId="19CE6ECF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A rendelet alkalmazásában rendkívüli települési támogatás keretében nyújtható támogatás a rendkívüli élethelyzetbe került, valamint időszakosan vagy tartósan létfenntartási gonddal küzdő személy részére nyújtott rendszeres vagy rendkívüli támogatás.</w:t>
      </w:r>
    </w:p>
    <w:p w14:paraId="2DE65261" w14:textId="1F7DB785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Szada Nagyközség Önkormányzat Képviselő-testületének Humánügyi Bizottsága dönt a rendkívüli élethelyzetbe került, valamint időszakosan vagy tartósan létfenntartási gonddal küzdő személy részére nyújtott rendkívüli települési támogatásra való jogosultság ügyében.</w:t>
      </w:r>
    </w:p>
    <w:p w14:paraId="77F31459" w14:textId="597ACA7A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A polgármester dönt</w:t>
      </w:r>
    </w:p>
    <w:p w14:paraId="4360949D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a) a lakhatáshoz nyújtott,</w:t>
      </w:r>
    </w:p>
    <w:p w14:paraId="6B3235A8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a) a gyógyszerkiadások viseléséhez nyújtott,</w:t>
      </w:r>
    </w:p>
    <w:p w14:paraId="00415A15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b) a karácsonyi ünnepek alkalmából nyújtott,</w:t>
      </w:r>
    </w:p>
    <w:p w14:paraId="66298868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c) az egészségkárosodott személyek részére nyújtott,</w:t>
      </w:r>
    </w:p>
    <w:p w14:paraId="6262E123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d) a testi-lelki fejlesztésre szoruló személyeknek nyújtott,</w:t>
      </w:r>
    </w:p>
    <w:p w14:paraId="0663DE66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e) a halálesethez nyújtott,</w:t>
      </w:r>
    </w:p>
    <w:p w14:paraId="4057AAFF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u-HU"/>
          <w14:ligatures w14:val="none"/>
        </w:rPr>
        <w:t>f) a születéshez nyújtott,</w:t>
      </w:r>
    </w:p>
    <w:p w14:paraId="7E47DE76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g) a szilárd tüzelőanyaghoz nyújtott, valamint</w:t>
      </w:r>
    </w:p>
    <w:p w14:paraId="262E4F4D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h) a rendkívüli élethelyzetbe került, valamint időszakosan vagy tartósan létfenntartási gonddal küzdő személyek részére nyújtott rendszeres</w:t>
      </w:r>
    </w:p>
    <w:p w14:paraId="59A50F51" w14:textId="77777777" w:rsidR="00035AC8" w:rsidRPr="002B1833" w:rsidRDefault="00035AC8" w:rsidP="000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támogatásra való jogosultság ügyében.</w:t>
      </w:r>
    </w:p>
    <w:p w14:paraId="1BF9A91F" w14:textId="6FEC9D27" w:rsidR="00035AC8" w:rsidRDefault="00035AC8" w:rsidP="000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 w:rsidRPr="002B18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eljárás megindítása kérelemre vagy hivatalból történhet.  A kérelemhez csatolni szükséges a szociális igazgatásról és szociális ellátásokról szóló </w:t>
      </w:r>
      <w:hyperlink r:id="rId5" w:tgtFrame="_blank" w:history="1">
        <w:r w:rsidRPr="002B1833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hu-HU"/>
            <w14:ligatures w14:val="none"/>
          </w:rPr>
          <w:t>1993. évi III. törvényben (a továbbiakban: Szt.)</w:t>
        </w:r>
      </w:hyperlink>
      <w:r w:rsidRPr="002B18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valamint a pénzbeli és természetbeni szociális ellátások igénylésének és megállapításának, valamint folyósításának részletes szabályairól szóló </w:t>
      </w:r>
      <w:hyperlink r:id="rId6" w:tgtFrame="_blank" w:history="1">
        <w:r w:rsidRPr="002B1833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hu-HU"/>
            <w14:ligatures w14:val="none"/>
          </w:rPr>
          <w:t>63/2006. (III. 27.) Korm. rendelet</w:t>
        </w:r>
      </w:hyperlink>
      <w:r w:rsidRPr="002B183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ben meghatározott dokumentumokat</w:t>
      </w:r>
      <w:r w:rsidRPr="00035AC8"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.</w:t>
      </w:r>
    </w:p>
    <w:p w14:paraId="5E917938" w14:textId="6EABE99F" w:rsidR="003A7171" w:rsidRDefault="00000000" w:rsidP="00035AC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iperhivatkozs"/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hyperlink r:id="rId7" w:history="1">
        <w:r w:rsidR="003A7171" w:rsidRPr="002F5C28">
          <w:rPr>
            <w:rStyle w:val="Hiperhivatkozs"/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https://or.njt.hu/eli/v01/730545/r/2020/23</w:t>
        </w:r>
      </w:hyperlink>
    </w:p>
    <w:p w14:paraId="21080F00" w14:textId="5F79D7B5" w:rsidR="002B1833" w:rsidRDefault="00F779C6" w:rsidP="000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 xml:space="preserve">Ügyintéző: Takács Tímea </w:t>
      </w:r>
    </w:p>
    <w:p w14:paraId="3DFD9A9F" w14:textId="454153A9" w:rsidR="00F779C6" w:rsidRDefault="00F779C6" w:rsidP="000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  <w:t>Tel: 06/28-503-065/403</w:t>
      </w:r>
    </w:p>
    <w:p w14:paraId="775C3A29" w14:textId="77777777" w:rsidR="003A7171" w:rsidRDefault="003A7171" w:rsidP="000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</w:p>
    <w:p w14:paraId="09FEDC0C" w14:textId="77777777" w:rsidR="003A7171" w:rsidRPr="00035AC8" w:rsidRDefault="003A7171" w:rsidP="00035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E55"/>
          <w:kern w:val="0"/>
          <w:sz w:val="24"/>
          <w:szCs w:val="24"/>
          <w:lang w:eastAsia="hu-HU"/>
          <w14:ligatures w14:val="none"/>
        </w:rPr>
      </w:pPr>
    </w:p>
    <w:sectPr w:rsidR="003A7171" w:rsidRPr="0003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1F6A"/>
    <w:multiLevelType w:val="hybridMultilevel"/>
    <w:tmpl w:val="13E476D8"/>
    <w:lvl w:ilvl="0" w:tplc="D466091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6B95"/>
    <w:multiLevelType w:val="multilevel"/>
    <w:tmpl w:val="110E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A1F3C"/>
    <w:multiLevelType w:val="multilevel"/>
    <w:tmpl w:val="05FA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A2EC5"/>
    <w:multiLevelType w:val="multilevel"/>
    <w:tmpl w:val="11A2D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95484">
    <w:abstractNumId w:val="1"/>
  </w:num>
  <w:num w:numId="2" w16cid:durableId="945507405">
    <w:abstractNumId w:val="2"/>
  </w:num>
  <w:num w:numId="3" w16cid:durableId="22757467">
    <w:abstractNumId w:val="3"/>
  </w:num>
  <w:num w:numId="4" w16cid:durableId="208845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C8"/>
    <w:rsid w:val="00035AC8"/>
    <w:rsid w:val="00193F19"/>
    <w:rsid w:val="001A5153"/>
    <w:rsid w:val="002B1833"/>
    <w:rsid w:val="003A7171"/>
    <w:rsid w:val="0054736B"/>
    <w:rsid w:val="00B3186E"/>
    <w:rsid w:val="00D136C6"/>
    <w:rsid w:val="00F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9D56"/>
  <w15:chartTrackingRefBased/>
  <w15:docId w15:val="{55D1A813-8359-49BA-9166-7AE2B96E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3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035AC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A717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A7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.njt.hu/eli/v01/730545/r/2020/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2006-63-20-22" TargetMode="External"/><Relationship Id="rId5" Type="http://schemas.openxmlformats.org/officeDocument/2006/relationships/hyperlink" Target="https://njt.hu/jogszabaly/1993-3-00-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Szada Polgármesteri Hivatal 2</dc:creator>
  <cp:keywords/>
  <dc:description/>
  <cp:lastModifiedBy>Szada Polgármesteri Hivatal 2</cp:lastModifiedBy>
  <cp:revision>3</cp:revision>
  <dcterms:created xsi:type="dcterms:W3CDTF">2024-01-05T10:53:00Z</dcterms:created>
  <dcterms:modified xsi:type="dcterms:W3CDTF">2024-01-08T06:53:00Z</dcterms:modified>
</cp:coreProperties>
</file>